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2EF7C" w14:textId="77777777" w:rsidR="00C14A21" w:rsidRDefault="00C14A21" w:rsidP="008774CD">
      <w:pP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326E4F15" w14:textId="6D967427" w:rsidR="00722DE8" w:rsidRPr="003B4D54" w:rsidRDefault="00E7642D" w:rsidP="008774CD">
      <w:pPr>
        <w:rPr>
          <w:rStyle w:val="IntensiveHervorhebung"/>
          <w:rFonts w:cstheme="majorBidi"/>
          <w:b w:val="0"/>
          <w:bCs/>
          <w:i/>
          <w:iCs/>
        </w:rPr>
      </w:pPr>
      <w:r>
        <w:rPr>
          <w:rFonts w:eastAsia="Times New Roman" w:cs="Times New Roman"/>
          <w:noProof/>
          <w:color w:val="000000"/>
          <w:sz w:val="0"/>
          <w:szCs w:val="0"/>
          <w:u w:color="000000"/>
          <w:lang w:eastAsia="de-DE"/>
        </w:rPr>
        <mc:AlternateContent>
          <mc:Choice Requires="wps">
            <w:drawing>
              <wp:anchor distT="0" distB="0" distL="114300" distR="114300" simplePos="0" relativeHeight="251691519" behindDoc="0" locked="0" layoutInCell="1" allowOverlap="1" wp14:anchorId="41889CC6" wp14:editId="30F33ECF">
                <wp:simplePos x="0" y="0"/>
                <wp:positionH relativeFrom="page">
                  <wp:posOffset>1621155</wp:posOffset>
                </wp:positionH>
                <wp:positionV relativeFrom="page">
                  <wp:posOffset>7090410</wp:posOffset>
                </wp:positionV>
                <wp:extent cx="5939790" cy="1978660"/>
                <wp:effectExtent l="0" t="0" r="3810" b="2540"/>
                <wp:wrapNone/>
                <wp:docPr id="4" name="Rechteck 4"/>
                <wp:cNvGraphicFramePr/>
                <a:graphic xmlns:a="http://schemas.openxmlformats.org/drawingml/2006/main">
                  <a:graphicData uri="http://schemas.microsoft.com/office/word/2010/wordprocessingShape">
                    <wps:wsp>
                      <wps:cNvSpPr/>
                      <wps:spPr>
                        <a:xfrm>
                          <a:off x="0" y="0"/>
                          <a:ext cx="5939790" cy="197866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FB00D9D" id="Rechteck 4" o:spid="_x0000_s1026" style="position:absolute;margin-left:127.65pt;margin-top:558.3pt;width:467.7pt;height:155.8pt;z-index:2516915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" fillcolor="red" stroked="f" strokeweight="2pt">
                <w10:wrap anchorx="page" anchory="page"/>
              </v:rect>
            </w:pict>
          </mc:Fallback>
        </mc:AlternateContent>
      </w:r>
      <w:r w:rsidR="00812DD4">
        <w:rPr>
          <w:rFonts w:asciiTheme="minorHAnsi" w:hAnsiTheme="minorHAnsi"/>
          <w:noProof/>
          <w:lang w:eastAsia="de-DE"/>
        </w:rPr>
        <mc:AlternateContent>
          <mc:Choice Requires="wps">
            <w:drawing>
              <wp:anchor distT="0" distB="0" distL="114300" distR="114300" simplePos="0" relativeHeight="251717119" behindDoc="0" locked="1" layoutInCell="1" allowOverlap="1" wp14:anchorId="7EBD4DBB" wp14:editId="3F5C0A86">
                <wp:simplePos x="0" y="0"/>
                <wp:positionH relativeFrom="page">
                  <wp:posOffset>5652770</wp:posOffset>
                </wp:positionH>
                <wp:positionV relativeFrom="page">
                  <wp:posOffset>0</wp:posOffset>
                </wp:positionV>
                <wp:extent cx="1152000" cy="1224000"/>
                <wp:effectExtent l="0" t="0" r="0" b="0"/>
                <wp:wrapNone/>
                <wp:docPr id="9" name="Rechteck 9"/>
                <wp:cNvGraphicFramePr/>
                <a:graphic xmlns:a="http://schemas.openxmlformats.org/drawingml/2006/main">
                  <a:graphicData uri="http://schemas.microsoft.com/office/word/2010/wordprocessingShape">
                    <wps:wsp>
                      <wps:cNvSpPr/>
                      <wps:spPr>
                        <a:xfrm>
                          <a:off x="0" y="0"/>
                          <a:ext cx="1152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EFAFA4B" id="Rechteck 9" o:spid="_x0000_s1026" style="position:absolute;margin-left:445.1pt;margin-top:0;width:90.7pt;height:96.4pt;z-index:2517171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" fillcolor="white [3212]" stroked="f" strokeweight="2pt">
                <w10:wrap anchorx="page" anchory="page"/>
                <w10:anchorlock/>
              </v:rect>
            </w:pict>
          </mc:Fallback>
        </mc:AlternateContent>
      </w:r>
      <w:r>
        <w:rPr>
          <w:rFonts w:asciiTheme="minorHAnsi" w:hAnsiTheme="minorHAnsi"/>
          <w:noProof/>
          <w:lang w:eastAsia="de-DE"/>
        </w:rPr>
        <w:drawing>
          <wp:anchor distT="0" distB="0" distL="114300" distR="114300" simplePos="0" relativeHeight="251722240" behindDoc="0" locked="1" layoutInCell="1" allowOverlap="1" wp14:anchorId="490C9FCE" wp14:editId="045B759C">
            <wp:simplePos x="0" y="0"/>
            <wp:positionH relativeFrom="page">
              <wp:posOffset>5688965</wp:posOffset>
            </wp:positionH>
            <wp:positionV relativeFrom="page">
              <wp:posOffset>144145</wp:posOffset>
            </wp:positionV>
            <wp:extent cx="1080000" cy="1080000"/>
            <wp:effectExtent l="0" t="0" r="6350" b="635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w HB_weiß_ohne Schrift_Hintergrund ro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00AB5815">
        <w:rPr>
          <w:rFonts w:asciiTheme="minorHAnsi" w:hAnsiTheme="minorHAnsi"/>
          <w:noProof/>
          <w:lang w:eastAsia="de-DE"/>
        </w:rPr>
        <w:drawing>
          <wp:anchor distT="0" distB="0" distL="114300" distR="114300" simplePos="0" relativeHeight="251716096" behindDoc="1" locked="0" layoutInCell="1" allowOverlap="1" wp14:anchorId="43BB97FF" wp14:editId="0EC2DF91">
            <wp:simplePos x="0" y="0"/>
            <wp:positionH relativeFrom="page">
              <wp:posOffset>635</wp:posOffset>
            </wp:positionH>
            <wp:positionV relativeFrom="page">
              <wp:posOffset>-830893</wp:posOffset>
            </wp:positionV>
            <wp:extent cx="7559675" cy="11321415"/>
            <wp:effectExtent l="0" t="0" r="3175" b="0"/>
            <wp:wrapNone/>
            <wp:docPr id="311" name="Grafik 311" descr="\\b054srvdaten01\home\Ordner-S2-Öffentlichkeitsarbeit\Corporate Design\wfb-media-center\Ratha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054srvdaten01\home\Ordner-S2-Öffentlichkeitsarbeit\Corporate Design\wfb-media-center\Rathau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9675" cy="11321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815">
        <w:rPr>
          <w:noProof/>
          <w:lang w:eastAsia="de-DE"/>
        </w:rPr>
        <mc:AlternateContent>
          <mc:Choice Requires="wps">
            <w:drawing>
              <wp:anchor distT="0" distB="0" distL="114300" distR="114300" simplePos="0" relativeHeight="251656703" behindDoc="0" locked="0" layoutInCell="1" allowOverlap="1" wp14:anchorId="65076D8E" wp14:editId="6902BD0C">
                <wp:simplePos x="0" y="0"/>
                <wp:positionH relativeFrom="page">
                  <wp:posOffset>0</wp:posOffset>
                </wp:positionH>
                <wp:positionV relativeFrom="page">
                  <wp:posOffset>7092315</wp:posOffset>
                </wp:positionV>
                <wp:extent cx="7559675" cy="3599815"/>
                <wp:effectExtent l="0" t="0" r="3175" b="635"/>
                <wp:wrapNone/>
                <wp:docPr id="13" name="Rechteck 13"/>
                <wp:cNvGraphicFramePr/>
                <a:graphic xmlns:a="http://schemas.openxmlformats.org/drawingml/2006/main">
                  <a:graphicData uri="http://schemas.microsoft.com/office/word/2010/wordprocessingShape">
                    <wps:wsp>
                      <wps:cNvSpPr/>
                      <wps:spPr>
                        <a:xfrm>
                          <a:off x="0" y="0"/>
                          <a:ext cx="7559675" cy="3599815"/>
                        </a:xfrm>
                        <a:prstGeom prst="rect">
                          <a:avLst/>
                        </a:prstGeom>
                        <a:solidFill>
                          <a:srgbClr val="0039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D8F6DE2" id="Rechteck 13" o:spid="_x0000_s1026" style="position:absolute;margin-left:0;margin-top:558.45pt;width:595.25pt;height:283.45pt;z-index:2516567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" fillcolor="#003964" stroked="f" strokeweight="2pt">
                <w10:wrap anchorx="page" anchory="page"/>
              </v:rect>
            </w:pict>
          </mc:Fallback>
        </mc:AlternateContent>
      </w:r>
      <w:r w:rsidR="001803E3" w:rsidRPr="00C8700C">
        <w:rPr>
          <w:rFonts w:eastAsia="Times New Roman" w:cs="Times New Roman"/>
          <w:noProof/>
          <w:snapToGrid w:val="0"/>
          <w:color w:val="000000"/>
          <w:w w:val="0"/>
          <w:sz w:val="0"/>
          <w:szCs w:val="0"/>
          <w:u w:color="000000"/>
          <w:bdr w:val="none" w:sz="0" w:space="0" w:color="000000"/>
          <w:shd w:val="clear" w:color="000000" w:fill="000000"/>
          <w:lang w:eastAsia="de-DE"/>
        </w:rPr>
        <w:drawing>
          <wp:anchor distT="0" distB="0" distL="114300" distR="114300" simplePos="0" relativeHeight="251699712" behindDoc="0" locked="0" layoutInCell="1" allowOverlap="1" wp14:anchorId="291B54BF" wp14:editId="60318C34">
            <wp:simplePos x="0" y="0"/>
            <wp:positionH relativeFrom="page">
              <wp:posOffset>1621790</wp:posOffset>
            </wp:positionH>
            <wp:positionV relativeFrom="page">
              <wp:posOffset>9181465</wp:posOffset>
            </wp:positionV>
            <wp:extent cx="3553200" cy="5400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wHB+Sch.png"/>
                    <pic:cNvPicPr/>
                  </pic:nvPicPr>
                  <pic:blipFill rotWithShape="1">
                    <a:blip r:embed="rId11" cstate="print">
                      <a:extLst>
                        <a:ext uri="{28A0092B-C50C-407E-A947-70E740481C1C}">
                          <a14:useLocalDpi xmlns:a14="http://schemas.microsoft.com/office/drawing/2010/main" val="0"/>
                        </a:ext>
                      </a:extLst>
                    </a:blip>
                    <a:srcRect l="1329" r="-190"/>
                    <a:stretch/>
                  </pic:blipFill>
                  <pic:spPr bwMode="auto">
                    <a:xfrm>
                      <a:off x="0" y="0"/>
                      <a:ext cx="3553200" cy="5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0046">
        <w:rPr>
          <w:rFonts w:eastAsia="Times New Roman" w:cs="Times New Roman"/>
          <w:noProof/>
          <w:color w:val="000000"/>
          <w:sz w:val="0"/>
          <w:szCs w:val="0"/>
          <w:u w:color="000000"/>
          <w:lang w:eastAsia="de-DE"/>
        </w:rPr>
        <mc:AlternateContent>
          <mc:Choice Requires="wps">
            <w:drawing>
              <wp:anchor distT="0" distB="0" distL="114300" distR="114300" simplePos="0" relativeHeight="251702784" behindDoc="0" locked="1" layoutInCell="1" allowOverlap="1" wp14:anchorId="3C25FED4" wp14:editId="18ADCE9B">
                <wp:simplePos x="0" y="0"/>
                <wp:positionH relativeFrom="page">
                  <wp:posOffset>5943600</wp:posOffset>
                </wp:positionH>
                <wp:positionV relativeFrom="page">
                  <wp:posOffset>9899650</wp:posOffset>
                </wp:positionV>
                <wp:extent cx="1312545" cy="251460"/>
                <wp:effectExtent l="0" t="0" r="1905" b="15240"/>
                <wp:wrapNone/>
                <wp:docPr id="21" name="Textfeld 21"/>
                <wp:cNvGraphicFramePr/>
                <a:graphic xmlns:a="http://schemas.openxmlformats.org/drawingml/2006/main">
                  <a:graphicData uri="http://schemas.microsoft.com/office/word/2010/wordprocessingShape">
                    <wps:wsp>
                      <wps:cNvSpPr txBox="1"/>
                      <wps:spPr>
                        <a:xfrm>
                          <a:off x="0" y="0"/>
                          <a:ext cx="131254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4B890" w14:textId="6126EA60" w:rsidR="00EB4D6A" w:rsidRPr="00120046" w:rsidRDefault="00EB4D6A" w:rsidP="00120046">
                            <w:pPr>
                              <w:rPr>
                                <w:caps/>
                                <w:color w:val="FFFFFF" w:themeColor="background1"/>
                                <w:sz w:val="28"/>
                              </w:rPr>
                            </w:pPr>
                            <w:r>
                              <w:rPr>
                                <w:caps/>
                                <w:color w:val="FFFFFF" w:themeColor="background1"/>
                                <w:sz w:val="28"/>
                              </w:rPr>
                              <w:t xml:space="preserve">1.0 </w:t>
                            </w:r>
                            <w:r w:rsidRPr="00120046">
                              <w:rPr>
                                <w:caps/>
                                <w:color w:val="FFFFFF" w:themeColor="background1"/>
                                <w:sz w:val="28"/>
                              </w:rPr>
                              <w:t>/</w:t>
                            </w:r>
                            <w:r>
                              <w:rPr>
                                <w:caps/>
                                <w:color w:val="FFFFFF" w:themeColor="background1"/>
                                <w:sz w:val="28"/>
                              </w:rPr>
                              <w:t xml:space="preserve"> </w:t>
                            </w:r>
                            <w:r w:rsidR="00D82000">
                              <w:rPr>
                                <w:caps/>
                                <w:color w:val="FFFFFF" w:themeColor="background1"/>
                                <w:sz w:val="28"/>
                              </w:rPr>
                              <w:t>14.04.2026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5FED4" id="_x0000_t202" coordsize="21600,21600" o:spt="202" path="m,l,21600r21600,l21600,xe">
                <v:stroke joinstyle="miter"/>
                <v:path gradientshapeok="t" o:connecttype="rect"/>
              </v:shapetype>
              <v:shape id="Textfeld 21" o:spid="_x0000_s1026" type="#_x0000_t202" style="position:absolute;left:0;text-align:left;margin-left:468pt;margin-top:779.5pt;width:103.35pt;height:19.8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" filled="f" stroked="f" strokeweight=".5pt">
                <v:textbox inset="0,0,0,0">
                  <w:txbxContent>
                    <w:p w14:paraId="25F4B890" w14:textId="6126EA60" w:rsidR="00EB4D6A" w:rsidRPr="00120046" w:rsidRDefault="00EB4D6A" w:rsidP="00120046">
                      <w:pPr>
                        <w:rPr>
                          <w:caps/>
                          <w:color w:val="FFFFFF" w:themeColor="background1"/>
                          <w:sz w:val="28"/>
                        </w:rPr>
                      </w:pPr>
                      <w:r>
                        <w:rPr>
                          <w:caps/>
                          <w:color w:val="FFFFFF" w:themeColor="background1"/>
                          <w:sz w:val="28"/>
                        </w:rPr>
                        <w:t xml:space="preserve">1.0 </w:t>
                      </w:r>
                      <w:r w:rsidRPr="00120046">
                        <w:rPr>
                          <w:caps/>
                          <w:color w:val="FFFFFF" w:themeColor="background1"/>
                          <w:sz w:val="28"/>
                        </w:rPr>
                        <w:t>/</w:t>
                      </w:r>
                      <w:r>
                        <w:rPr>
                          <w:caps/>
                          <w:color w:val="FFFFFF" w:themeColor="background1"/>
                          <w:sz w:val="28"/>
                        </w:rPr>
                        <w:t xml:space="preserve"> </w:t>
                      </w:r>
                      <w:r w:rsidR="00D82000">
                        <w:rPr>
                          <w:caps/>
                          <w:color w:val="FFFFFF" w:themeColor="background1"/>
                          <w:sz w:val="28"/>
                        </w:rPr>
                        <w:t>14.04.2026</w:t>
                      </w:r>
                    </w:p>
                  </w:txbxContent>
                </v:textbox>
                <w10:wrap anchorx="page" anchory="page"/>
                <w10:anchorlock/>
              </v:shape>
            </w:pict>
          </mc:Fallback>
        </mc:AlternateContent>
      </w:r>
      <w:r w:rsidR="00C8700C">
        <w:rPr>
          <w:rFonts w:eastAsia="Times New Roman" w:cs="Times New Roman"/>
          <w:noProof/>
          <w:color w:val="000000"/>
          <w:sz w:val="0"/>
          <w:szCs w:val="0"/>
          <w:u w:color="000000"/>
          <w:lang w:eastAsia="de-DE"/>
        </w:rPr>
        <mc:AlternateContent>
          <mc:Choice Requires="wps">
            <w:drawing>
              <wp:anchor distT="0" distB="0" distL="114300" distR="114300" simplePos="0" relativeHeight="251700736" behindDoc="0" locked="1" layoutInCell="1" allowOverlap="1" wp14:anchorId="5EDBBDA3" wp14:editId="2F07124C">
                <wp:simplePos x="0" y="0"/>
                <wp:positionH relativeFrom="page">
                  <wp:posOffset>5049520</wp:posOffset>
                </wp:positionH>
                <wp:positionV relativeFrom="page">
                  <wp:posOffset>9901555</wp:posOffset>
                </wp:positionV>
                <wp:extent cx="697865" cy="251460"/>
                <wp:effectExtent l="0" t="0" r="7620" b="15240"/>
                <wp:wrapNone/>
                <wp:docPr id="20" name="Textfeld 20"/>
                <wp:cNvGraphicFramePr/>
                <a:graphic xmlns:a="http://schemas.openxmlformats.org/drawingml/2006/main">
                  <a:graphicData uri="http://schemas.microsoft.com/office/word/2010/wordprocessingShape">
                    <wps:wsp>
                      <wps:cNvSpPr txBox="1"/>
                      <wps:spPr>
                        <a:xfrm>
                          <a:off x="0" y="0"/>
                          <a:ext cx="69786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01AF1" w14:textId="77777777" w:rsidR="00EB4D6A" w:rsidRPr="00120046" w:rsidRDefault="00EB4D6A">
                            <w:pPr>
                              <w:rPr>
                                <w:caps/>
                                <w:color w:val="FFFFFF" w:themeColor="background1"/>
                                <w:sz w:val="28"/>
                              </w:rPr>
                            </w:pPr>
                            <w:r w:rsidRPr="00120046">
                              <w:rPr>
                                <w:caps/>
                                <w:color w:val="FFFFFF" w:themeColor="background1"/>
                                <w:sz w:val="28"/>
                              </w:rPr>
                              <w:t>Version:</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BBDA3" id="Textfeld 20" o:spid="_x0000_s1027" type="#_x0000_t202" style="position:absolute;left:0;text-align:left;margin-left:397.6pt;margin-top:779.65pt;width:54.95pt;height:19.8pt;z-index:2517007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" filled="f" stroked="f" strokeweight=".5pt">
                <v:textbox inset="0,0,0,0">
                  <w:txbxContent>
                    <w:p w14:paraId="53A01AF1" w14:textId="77777777" w:rsidR="00EB4D6A" w:rsidRPr="00120046" w:rsidRDefault="00EB4D6A">
                      <w:pPr>
                        <w:rPr>
                          <w:caps/>
                          <w:color w:val="FFFFFF" w:themeColor="background1"/>
                          <w:sz w:val="28"/>
                        </w:rPr>
                      </w:pPr>
                      <w:r w:rsidRPr="00120046">
                        <w:rPr>
                          <w:caps/>
                          <w:color w:val="FFFFFF" w:themeColor="background1"/>
                          <w:sz w:val="28"/>
                        </w:rPr>
                        <w:t>Version:</w:t>
                      </w:r>
                    </w:p>
                  </w:txbxContent>
                </v:textbox>
                <w10:wrap anchorx="page" anchory="page"/>
                <w10:anchorlock/>
              </v:shape>
            </w:pict>
          </mc:Fallback>
        </mc:AlternateContent>
      </w:r>
      <w:r w:rsidR="00C8700C" w:rsidRPr="00C8700C">
        <w:rPr>
          <w:rFonts w:eastAsia="Times New Roman" w:cs="Times New Roman"/>
          <w:noProof/>
          <w:snapToGrid w:val="0"/>
          <w:color w:val="000000"/>
          <w:w w:val="0"/>
          <w:sz w:val="0"/>
          <w:szCs w:val="0"/>
          <w:u w:color="000000"/>
          <w:bdr w:val="none" w:sz="0" w:space="0" w:color="000000"/>
          <w:shd w:val="clear" w:color="000000" w:fill="000000"/>
          <w:lang w:eastAsia="de-DE"/>
        </w:rPr>
        <mc:AlternateContent>
          <mc:Choice Requires="wps">
            <w:drawing>
              <wp:anchor distT="0" distB="0" distL="114300" distR="114300" simplePos="0" relativeHeight="251688448" behindDoc="0" locked="1" layoutInCell="1" allowOverlap="1" wp14:anchorId="3D55BFA8" wp14:editId="1DA665E7">
                <wp:simplePos x="0" y="0"/>
                <wp:positionH relativeFrom="page">
                  <wp:posOffset>0</wp:posOffset>
                </wp:positionH>
                <wp:positionV relativeFrom="page">
                  <wp:posOffset>0</wp:posOffset>
                </wp:positionV>
                <wp:extent cx="7560945" cy="1224000"/>
                <wp:effectExtent l="0" t="0" r="1905" b="0"/>
                <wp:wrapNone/>
                <wp:docPr id="3" name="Rechteck 3"/>
                <wp:cNvGraphicFramePr/>
                <a:graphic xmlns:a="http://schemas.openxmlformats.org/drawingml/2006/main">
                  <a:graphicData uri="http://schemas.microsoft.com/office/word/2010/wordprocessingShape">
                    <wps:wsp>
                      <wps:cNvSpPr/>
                      <wps:spPr>
                        <a:xfrm>
                          <a:off x="0" y="0"/>
                          <a:ext cx="7560945" cy="1224000"/>
                        </a:xfrm>
                        <a:prstGeom prst="rect">
                          <a:avLst/>
                        </a:prstGeom>
                        <a:solidFill>
                          <a:srgbClr val="00396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B78D80" w14:textId="77777777" w:rsidR="00EB4D6A" w:rsidRDefault="00EB4D6A" w:rsidP="007536A4">
                            <w:pPr>
                              <w:spacing w:after="0" w:line="240" w:lineRule="auto"/>
                              <w:rPr>
                                <w:b/>
                                <w:caps/>
                                <w:sz w:val="56"/>
                              </w:rPr>
                            </w:pPr>
                            <w:r w:rsidRPr="007536A4">
                              <w:rPr>
                                <w:b/>
                                <w:caps/>
                                <w:sz w:val="56"/>
                              </w:rPr>
                              <w:t>Feuerwehr Bremen</w:t>
                            </w:r>
                          </w:p>
                          <w:sdt>
                            <w:sdtPr>
                              <w:rPr>
                                <w:rStyle w:val="TiteltextZchn"/>
                                <w:caps/>
                              </w:rPr>
                              <w:alias w:val="Referat"/>
                              <w:tag w:val="Referat"/>
                              <w:id w:val="891696253"/>
                              <w:lock w:val="sdtLocked"/>
                              <w:comboBox>
                                <w:listItem w:displayText="Wählen Sie ein Element aus." w:value="Wählen Sie ein Element aus."/>
                                <w:listItem w:displayText="Amtsleitung" w:value="Amtsleitung"/>
                                <w:listItem w:displayText="Stabsbereich 1 – Organisation des Einsatzdienstes" w:value="Stabsbereich 1 – Organisation des Einsatzdienstes"/>
                                <w:listItem w:displayText="Stabsbereich 2 – Presse- und Öffentlichkeitsarbeit" w:value="Stabsbereich 2 – Presse- und Öffentlichkeitsarbeit"/>
                                <w:listItem w:displayText="-1- Allgemeine Verwaltung" w:value="-1- Allgemeine Verwaltung"/>
                                <w:listItem w:displayText="-10- Personalverwaltung" w:value="-10- Personalverwaltung"/>
                                <w:listItem w:displayText="-11- Haushalt / Rechnungswesen" w:value="-11- Haushalt / Rechnungswesen"/>
                                <w:listItem w:displayText="-12- Liegenschaften" w:value="-12- Liegenschaften"/>
                                <w:listItem w:displayText="-2- Vorbeugender Brand- und Gefahrenschutz" w:value="-2- Vorbeugender Brand- und Gefahrenschutz"/>
                                <w:listItem w:displayText="-20- Vorbeugender Brandschutz" w:value="-20- Vorbeugender Brandschutz"/>
                                <w:listItem w:displayText="-21- Objektbezogene Einsatzplanung" w:value="-21- Objektbezogene Einsatzplanung"/>
                                <w:listItem w:displayText="-22- Umweltschutz / Stahlenschutz" w:value="-22- Umweltschutz / Stahlenschutz"/>
                                <w:listItem w:displayText="-3- Informations- und Kommunikationstechnik" w:value="-3- Informations- und Kommunikationstechnik"/>
                                <w:listItem w:displayText="-30- Kommunikationstechnik" w:value="-30- Kommunikationstechnik"/>
                                <w:listItem w:displayText="-31- Datenverarbeitung" w:value="-31- Datenverarbeitung"/>
                                <w:listItem w:displayText="-32- Feuerwehr- und Rettungsleitstelle" w:value="-32- Feuerwehr- und Rettungsleitstelle"/>
                                <w:listItem w:displayText="-4- Technik / Arbeitsschutz" w:value="-4- Technik / Arbeitsschutz"/>
                                <w:listItem w:displayText="-40- Fahrzeug- und Gerätewesen" w:value="-40- Fahrzeug- und Gerätewesen"/>
                                <w:listItem w:displayText="-41- Atemschutz- und Tauchwesen" w:value="-41- Atemschutz- und Tauchwesen"/>
                                <w:listItem w:displayText="-42- Arbeitsschutz / Persönliche Schutzausrüstung" w:value="-42- Arbeitsschutz / Persönliche Schutzausrüstung"/>
                                <w:listItem w:displayText="-5- Feuerwehrschule / Einsatzplanung / Katastrophenschutz" w:value="-5- Feuerwehrschule / Einsatzplanung / Katastrophenschutz"/>
                                <w:listItem w:displayText="-50- Feuerwehrschule / Aus- und Fortbildung" w:value="-50- Feuerwehrschule / Aus- und Fortbildung"/>
                                <w:listItem w:displayText="-51- Freiwillige Feuerwehren / Werkfeuerwehren" w:value="-51- Freiwillige Feuerwehren / Werkfeuerwehren"/>
                                <w:listItem w:displayText="-51- Katastrophenschutz" w:value="-51- Katastrophenschutz"/>
                                <w:listItem w:displayText="-51- Operativ-taktische Einsatzplanung" w:value="-51- Operativ-taktische Einsatzplanung"/>
                                <w:listItem w:displayText="-6- Rettungsdienst" w:value="-6- Rettungsdienst"/>
                                <w:listItem w:displayText="-60- Rettungsdienst" w:value="-60- Rettungsdienst"/>
                                <w:listItem w:displayText="-61- Fortbildungsinstitut f. d. stadtbrem. Rettungsdienst" w:value="-61- Fortbildungsinstitut f. d. stadtbrem. Rettungsdienst"/>
                                <w:listItem w:displayText="-62- Rettungsdienst Ausbildung und Einsatz" w:value="-62- Rettungsdienst Ausbildung und Einsatz"/>
                                <w:listItem w:displayText="Personalrat" w:value="Personalrat"/>
                                <w:listItem w:displayText="Frauenbeauftragte" w:value="Frauenbeauftragte"/>
                                <w:listItem w:displayText="Einsatz-Nachsorge-Team" w:value="Einsatz-Nachsorge-Team"/>
                              </w:comboBox>
                            </w:sdtPr>
                            <w:sdtEndPr>
                              <w:rPr>
                                <w:rStyle w:val="Absatz-Standardschriftart"/>
                              </w:rPr>
                            </w:sdtEndPr>
                            <w:sdtContent>
                              <w:p w14:paraId="6DBC14AE" w14:textId="77777777" w:rsidR="00EB4D6A" w:rsidRPr="005B5C11" w:rsidRDefault="00EB4D6A" w:rsidP="005B5C11">
                                <w:pPr>
                                  <w:pStyle w:val="Titeltext"/>
                                </w:pPr>
                                <w:r>
                                  <w:rPr>
                                    <w:rStyle w:val="TiteltextZchn"/>
                                    <w:caps/>
                                  </w:rPr>
                                  <w:t>-4- Technik / Arbeitsschutz</w:t>
                                </w:r>
                              </w:p>
                            </w:sdtContent>
                          </w:sdt>
                        </w:txbxContent>
                      </wps:txbx>
                      <wps:bodyPr rot="0" spcFirstLastPara="0" vertOverflow="overflow" horzOverflow="overflow" vert="horz" wrap="square" lIns="360000" tIns="36000" rIns="108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5BFA8" id="Rechteck 3" o:spid="_x0000_s1028" style="position:absolute;left:0;text-align:left;margin-left:0;margin-top:0;width:595.35pt;height:96.4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" fillcolor="#003964" stroked="f" strokeweight="2pt">
                <v:textbox inset="10mm,1mm,3mm,1mm">
                  <w:txbxContent>
                    <w:p w14:paraId="05B78D80" w14:textId="77777777" w:rsidR="00EB4D6A" w:rsidRDefault="00EB4D6A" w:rsidP="007536A4">
                      <w:pPr>
                        <w:spacing w:after="0" w:line="240" w:lineRule="auto"/>
                        <w:rPr>
                          <w:b/>
                          <w:caps/>
                          <w:sz w:val="56"/>
                        </w:rPr>
                      </w:pPr>
                      <w:r w:rsidRPr="007536A4">
                        <w:rPr>
                          <w:b/>
                          <w:caps/>
                          <w:sz w:val="56"/>
                        </w:rPr>
                        <w:t>Feuerwehr Bremen</w:t>
                      </w:r>
                    </w:p>
                    <w:sdt>
                      <w:sdtPr>
                        <w:rPr>
                          <w:rStyle w:val="TiteltextZchn"/>
                          <w:caps/>
                        </w:rPr>
                        <w:alias w:val="Referat"/>
                        <w:tag w:val="Referat"/>
                        <w:id w:val="891696253"/>
                        <w:lock w:val="sdtLocked"/>
                        <w:comboBox>
                          <w:listItem w:displayText="Wählen Sie ein Element aus." w:value="Wählen Sie ein Element aus."/>
                          <w:listItem w:displayText="Amtsleitung" w:value="Amtsleitung"/>
                          <w:listItem w:displayText="Stabsbereich 1 – Organisation des Einsatzdienstes" w:value="Stabsbereich 1 – Organisation des Einsatzdienstes"/>
                          <w:listItem w:displayText="Stabsbereich 2 – Presse- und Öffentlichkeitsarbeit" w:value="Stabsbereich 2 – Presse- und Öffentlichkeitsarbeit"/>
                          <w:listItem w:displayText="-1- Allgemeine Verwaltung" w:value="-1- Allgemeine Verwaltung"/>
                          <w:listItem w:displayText="-10- Personalverwaltung" w:value="-10- Personalverwaltung"/>
                          <w:listItem w:displayText="-11- Haushalt / Rechnungswesen" w:value="-11- Haushalt / Rechnungswesen"/>
                          <w:listItem w:displayText="-12- Liegenschaften" w:value="-12- Liegenschaften"/>
                          <w:listItem w:displayText="-2- Vorbeugender Brand- und Gefahrenschutz" w:value="-2- Vorbeugender Brand- und Gefahrenschutz"/>
                          <w:listItem w:displayText="-20- Vorbeugender Brandschutz" w:value="-20- Vorbeugender Brandschutz"/>
                          <w:listItem w:displayText="-21- Objektbezogene Einsatzplanung" w:value="-21- Objektbezogene Einsatzplanung"/>
                          <w:listItem w:displayText="-22- Umweltschutz / Stahlenschutz" w:value="-22- Umweltschutz / Stahlenschutz"/>
                          <w:listItem w:displayText="-3- Informations- und Kommunikationstechnik" w:value="-3- Informations- und Kommunikationstechnik"/>
                          <w:listItem w:displayText="-30- Kommunikationstechnik" w:value="-30- Kommunikationstechnik"/>
                          <w:listItem w:displayText="-31- Datenverarbeitung" w:value="-31- Datenverarbeitung"/>
                          <w:listItem w:displayText="-32- Feuerwehr- und Rettungsleitstelle" w:value="-32- Feuerwehr- und Rettungsleitstelle"/>
                          <w:listItem w:displayText="-4- Technik / Arbeitsschutz" w:value="-4- Technik / Arbeitsschutz"/>
                          <w:listItem w:displayText="-40- Fahrzeug- und Gerätewesen" w:value="-40- Fahrzeug- und Gerätewesen"/>
                          <w:listItem w:displayText="-41- Atemschutz- und Tauchwesen" w:value="-41- Atemschutz- und Tauchwesen"/>
                          <w:listItem w:displayText="-42- Arbeitsschutz / Persönliche Schutzausrüstung" w:value="-42- Arbeitsschutz / Persönliche Schutzausrüstung"/>
                          <w:listItem w:displayText="-5- Feuerwehrschule / Einsatzplanung / Katastrophenschutz" w:value="-5- Feuerwehrschule / Einsatzplanung / Katastrophenschutz"/>
                          <w:listItem w:displayText="-50- Feuerwehrschule / Aus- und Fortbildung" w:value="-50- Feuerwehrschule / Aus- und Fortbildung"/>
                          <w:listItem w:displayText="-51- Freiwillige Feuerwehren / Werkfeuerwehren" w:value="-51- Freiwillige Feuerwehren / Werkfeuerwehren"/>
                          <w:listItem w:displayText="-51- Katastrophenschutz" w:value="-51- Katastrophenschutz"/>
                          <w:listItem w:displayText="-51- Operativ-taktische Einsatzplanung" w:value="-51- Operativ-taktische Einsatzplanung"/>
                          <w:listItem w:displayText="-6- Rettungsdienst" w:value="-6- Rettungsdienst"/>
                          <w:listItem w:displayText="-60- Rettungsdienst" w:value="-60- Rettungsdienst"/>
                          <w:listItem w:displayText="-61- Fortbildungsinstitut f. d. stadtbrem. Rettungsdienst" w:value="-61- Fortbildungsinstitut f. d. stadtbrem. Rettungsdienst"/>
                          <w:listItem w:displayText="-62- Rettungsdienst Ausbildung und Einsatz" w:value="-62- Rettungsdienst Ausbildung und Einsatz"/>
                          <w:listItem w:displayText="Personalrat" w:value="Personalrat"/>
                          <w:listItem w:displayText="Frauenbeauftragte" w:value="Frauenbeauftragte"/>
                          <w:listItem w:displayText="Einsatz-Nachsorge-Team" w:value="Einsatz-Nachsorge-Team"/>
                        </w:comboBox>
                      </w:sdtPr>
                      <w:sdtEndPr>
                        <w:rPr>
                          <w:rStyle w:val="Absatz-Standardschriftart"/>
                        </w:rPr>
                      </w:sdtEndPr>
                      <w:sdtContent>
                        <w:p w14:paraId="6DBC14AE" w14:textId="77777777" w:rsidR="00EB4D6A" w:rsidRPr="005B5C11" w:rsidRDefault="00EB4D6A" w:rsidP="005B5C11">
                          <w:pPr>
                            <w:pStyle w:val="Titeltext"/>
                          </w:pPr>
                          <w:r>
                            <w:rPr>
                              <w:rStyle w:val="TiteltextZchn"/>
                              <w:caps/>
                            </w:rPr>
                            <w:t>-4- Technik / Arbeitsschutz</w:t>
                          </w:r>
                        </w:p>
                      </w:sdtContent>
                    </w:sdt>
                  </w:txbxContent>
                </v:textbox>
                <w10:wrap anchorx="page" anchory="page"/>
                <w10:anchorlock/>
              </v:rect>
            </w:pict>
          </mc:Fallback>
        </mc:AlternateContent>
      </w:r>
      <w:r w:rsidR="004A7006" w:rsidRPr="00C8700C">
        <w:rPr>
          <w:rFonts w:eastAsia="Times New Roman" w:cs="Times New Roman"/>
          <w:noProof/>
          <w:snapToGrid w:val="0"/>
          <w:color w:val="000000"/>
          <w:w w:val="0"/>
          <w:sz w:val="0"/>
          <w:szCs w:val="0"/>
          <w:u w:color="000000"/>
          <w:bdr w:val="none" w:sz="0" w:space="0" w:color="000000"/>
          <w:shd w:val="clear" w:color="000000" w:fill="000000"/>
          <w:lang w:eastAsia="de-DE"/>
        </w:rPr>
        <mc:AlternateContent>
          <mc:Choice Requires="wps">
            <w:drawing>
              <wp:anchor distT="0" distB="0" distL="114300" distR="114300" simplePos="0" relativeHeight="251718144" behindDoc="0" locked="1" layoutInCell="1" allowOverlap="1" wp14:anchorId="13A0088A" wp14:editId="7D7463C1">
                <wp:simplePos x="0" y="0"/>
                <wp:positionH relativeFrom="margin">
                  <wp:posOffset>4787900</wp:posOffset>
                </wp:positionH>
                <wp:positionV relativeFrom="page">
                  <wp:posOffset>0</wp:posOffset>
                </wp:positionV>
                <wp:extent cx="1079500" cy="144000"/>
                <wp:effectExtent l="0" t="0" r="6350" b="8890"/>
                <wp:wrapNone/>
                <wp:docPr id="6" name="Rechteck 6"/>
                <wp:cNvGraphicFramePr/>
                <a:graphic xmlns:a="http://schemas.openxmlformats.org/drawingml/2006/main">
                  <a:graphicData uri="http://schemas.microsoft.com/office/word/2010/wordprocessingShape">
                    <wps:wsp>
                      <wps:cNvSpPr/>
                      <wps:spPr>
                        <a:xfrm>
                          <a:off x="0" y="0"/>
                          <a:ext cx="1079500" cy="1440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3281AD8" id="Rechteck 6" o:spid="_x0000_s1026" style="position:absolute;margin-left:377pt;margin-top:0;width:85pt;height:11.3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" fillcolor="red" stroked="f" strokeweight="2pt">
                <w10:wrap anchorx="margin" anchory="page"/>
                <w10:anchorlock/>
              </v:rect>
            </w:pict>
          </mc:Fallback>
        </mc:AlternateContent>
      </w:r>
      <w:r w:rsidR="00C8700C">
        <w:rPr>
          <w:noProof/>
          <w:lang w:eastAsia="de-DE"/>
        </w:rPr>
        <mc:AlternateContent>
          <mc:Choice Requires="wps">
            <w:drawing>
              <wp:anchor distT="0" distB="0" distL="114300" distR="114300" simplePos="0" relativeHeight="251694592" behindDoc="0" locked="1" layoutInCell="1" allowOverlap="1" wp14:anchorId="7523EA35" wp14:editId="7DDCE045">
                <wp:simplePos x="0" y="0"/>
                <wp:positionH relativeFrom="page">
                  <wp:posOffset>1621155</wp:posOffset>
                </wp:positionH>
                <wp:positionV relativeFrom="page">
                  <wp:posOffset>7489190</wp:posOffset>
                </wp:positionV>
                <wp:extent cx="5940000" cy="432000"/>
                <wp:effectExtent l="0" t="0" r="0" b="6350"/>
                <wp:wrapNone/>
                <wp:docPr id="19" name="Rechteck 19"/>
                <wp:cNvGraphicFramePr/>
                <a:graphic xmlns:a="http://schemas.openxmlformats.org/drawingml/2006/main">
                  <a:graphicData uri="http://schemas.microsoft.com/office/word/2010/wordprocessingShape">
                    <wps:wsp>
                      <wps:cNvSpPr/>
                      <wps:spPr>
                        <a:xfrm>
                          <a:off x="0" y="0"/>
                          <a:ext cx="5940000" cy="43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DB8E80" w14:textId="77777777" w:rsidR="00EB4D6A" w:rsidRPr="00C8700C" w:rsidRDefault="00EB4D6A" w:rsidP="00C8700C">
                            <w:pPr>
                              <w:pStyle w:val="Untertitel"/>
                            </w:pPr>
                          </w:p>
                        </w:txbxContent>
                      </wps:txbx>
                      <wps:bodyPr rot="0" spcFirstLastPara="0" vertOverflow="overflow" horzOverflow="overflow" vert="horz" wrap="square" lIns="108000" tIns="0" rIns="360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3EA35" id="Rechteck 19" o:spid="_x0000_s1029" style="position:absolute;left:0;text-align:left;margin-left:127.65pt;margin-top:589.7pt;width:467.7pt;height:34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" filled="f" stroked="f" strokeweight="2pt">
                <v:textbox inset="3mm,0,10mm,1mm">
                  <w:txbxContent>
                    <w:p w14:paraId="31DB8E80" w14:textId="77777777" w:rsidR="00EB4D6A" w:rsidRPr="00C8700C" w:rsidRDefault="00EB4D6A" w:rsidP="00C8700C">
                      <w:pPr>
                        <w:pStyle w:val="Untertitel"/>
                      </w:pPr>
                    </w:p>
                  </w:txbxContent>
                </v:textbox>
                <w10:wrap anchorx="page" anchory="page"/>
                <w10:anchorlock/>
              </v:rect>
            </w:pict>
          </mc:Fallback>
        </mc:AlternateContent>
      </w:r>
      <w:r w:rsidR="00C8700C">
        <w:rPr>
          <w:noProof/>
          <w:lang w:eastAsia="de-DE"/>
        </w:rPr>
        <mc:AlternateContent>
          <mc:Choice Requires="wps">
            <w:drawing>
              <wp:anchor distT="0" distB="0" distL="114300" distR="114300" simplePos="0" relativeHeight="251696640" behindDoc="0" locked="1" layoutInCell="1" allowOverlap="1" wp14:anchorId="1D94C25C" wp14:editId="7A5470CD">
                <wp:simplePos x="0" y="0"/>
                <wp:positionH relativeFrom="margin">
                  <wp:posOffset>720090</wp:posOffset>
                </wp:positionH>
                <wp:positionV relativeFrom="page">
                  <wp:posOffset>7706360</wp:posOffset>
                </wp:positionV>
                <wp:extent cx="5939790" cy="971550"/>
                <wp:effectExtent l="0" t="0" r="0" b="0"/>
                <wp:wrapNone/>
                <wp:docPr id="12" name="Rechteck 12"/>
                <wp:cNvGraphicFramePr/>
                <a:graphic xmlns:a="http://schemas.openxmlformats.org/drawingml/2006/main">
                  <a:graphicData uri="http://schemas.microsoft.com/office/word/2010/wordprocessingShape">
                    <wps:wsp>
                      <wps:cNvSpPr/>
                      <wps:spPr>
                        <a:xfrm>
                          <a:off x="0" y="0"/>
                          <a:ext cx="5939790" cy="971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16C6D" w14:textId="3F1760C8" w:rsidR="00EB4D6A" w:rsidRPr="005B5C11" w:rsidRDefault="00021BCE" w:rsidP="005B5C11">
                            <w:pPr>
                              <w:pStyle w:val="Titeltext"/>
                            </w:pPr>
                            <w:r>
                              <w:t xml:space="preserve">Kofferwechsel für </w:t>
                            </w:r>
                            <w:r w:rsidR="0081002D">
                              <w:t>einen</w:t>
                            </w:r>
                            <w:r>
                              <w:t xml:space="preserve"> RTW</w:t>
                            </w:r>
                            <w:r w:rsidR="00D57EDB">
                              <w:t xml:space="preserve"> nach § 9 UvgO</w:t>
                            </w:r>
                          </w:p>
                        </w:txbxContent>
                      </wps:txbx>
                      <wps:bodyPr rot="0" spcFirstLastPara="0" vertOverflow="overflow" horzOverflow="overflow" vert="horz" wrap="square" lIns="108000" tIns="36000" rIns="360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4C25C" id="Rechteck 12" o:spid="_x0000_s1030" style="position:absolute;left:0;text-align:left;margin-left:56.7pt;margin-top:606.8pt;width:467.7pt;height:76.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" filled="f" stroked="f" strokeweight="2pt">
                <v:textbox inset="3mm,1mm,10mm,1mm">
                  <w:txbxContent>
                    <w:p w14:paraId="1F716C6D" w14:textId="3F1760C8" w:rsidR="00EB4D6A" w:rsidRPr="005B5C11" w:rsidRDefault="00021BCE" w:rsidP="005B5C11">
                      <w:pPr>
                        <w:pStyle w:val="Titeltext"/>
                      </w:pPr>
                      <w:r>
                        <w:t xml:space="preserve">Kofferwechsel für </w:t>
                      </w:r>
                      <w:r w:rsidR="0081002D">
                        <w:t>einen</w:t>
                      </w:r>
                      <w:r>
                        <w:t xml:space="preserve"> RTW</w:t>
                      </w:r>
                      <w:r w:rsidR="00D57EDB">
                        <w:t xml:space="preserve"> nach § 9 UvgO</w:t>
                      </w:r>
                    </w:p>
                  </w:txbxContent>
                </v:textbox>
                <w10:wrap anchorx="margin" anchory="page"/>
                <w10:anchorlock/>
              </v:rect>
            </w:pict>
          </mc:Fallback>
        </mc:AlternateContent>
      </w:r>
      <w:r w:rsidR="00C8700C" w:rsidRPr="00C8700C">
        <w:rPr>
          <w:rFonts w:eastAsia="Times New Roman" w:cs="Times New Roman"/>
          <w:noProof/>
          <w:snapToGrid w:val="0"/>
          <w:color w:val="000000"/>
          <w:w w:val="0"/>
          <w:sz w:val="0"/>
          <w:szCs w:val="0"/>
          <w:u w:color="000000"/>
          <w:bdr w:val="none" w:sz="0" w:space="0" w:color="000000"/>
          <w:shd w:val="clear" w:color="000000" w:fill="000000"/>
          <w:lang w:eastAsia="de-DE"/>
        </w:rPr>
        <mc:AlternateContent>
          <mc:Choice Requires="wps">
            <w:drawing>
              <wp:anchor distT="0" distB="0" distL="114300" distR="114300" simplePos="0" relativeHeight="251698688" behindDoc="0" locked="1" layoutInCell="1" allowOverlap="1" wp14:anchorId="31197ABD" wp14:editId="39868000">
                <wp:simplePos x="0" y="0"/>
                <wp:positionH relativeFrom="page">
                  <wp:posOffset>1620520</wp:posOffset>
                </wp:positionH>
                <wp:positionV relativeFrom="page">
                  <wp:posOffset>9109075</wp:posOffset>
                </wp:positionV>
                <wp:extent cx="5940000" cy="684000"/>
                <wp:effectExtent l="0" t="0" r="3810" b="1905"/>
                <wp:wrapNone/>
                <wp:docPr id="8" name="Rechteck 8"/>
                <wp:cNvGraphicFramePr/>
                <a:graphic xmlns:a="http://schemas.openxmlformats.org/drawingml/2006/main">
                  <a:graphicData uri="http://schemas.microsoft.com/office/word/2010/wordprocessingShape">
                    <wps:wsp>
                      <wps:cNvSpPr/>
                      <wps:spPr>
                        <a:xfrm>
                          <a:off x="0" y="0"/>
                          <a:ext cx="5940000" cy="68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A55E206" id="Rechteck 8" o:spid="_x0000_s1026" style="position:absolute;margin-left:127.6pt;margin-top:717.25pt;width:467.7pt;height:53.8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" fillcolor="white [3212]" stroked="f" strokeweight="2pt">
                <v:textbox inset="1mm,0,3mm,0"/>
                <w10:wrap anchorx="page" anchory="page"/>
                <w10:anchorlock/>
              </v:rect>
            </w:pict>
          </mc:Fallback>
        </mc:AlternateContent>
      </w:r>
      <w:r w:rsidR="00C8700C">
        <w:rPr>
          <w:noProof/>
          <w:lang w:eastAsia="de-DE"/>
        </w:rPr>
        <mc:AlternateContent>
          <mc:Choice Requires="wps">
            <w:drawing>
              <wp:anchor distT="0" distB="0" distL="114300" distR="114300" simplePos="0" relativeHeight="251709952" behindDoc="0" locked="1" layoutInCell="1" allowOverlap="1" wp14:anchorId="77E94395" wp14:editId="4AD2A530">
                <wp:simplePos x="0" y="0"/>
                <wp:positionH relativeFrom="page">
                  <wp:posOffset>1623695</wp:posOffset>
                </wp:positionH>
                <wp:positionV relativeFrom="page">
                  <wp:posOffset>7092950</wp:posOffset>
                </wp:positionV>
                <wp:extent cx="5939790" cy="431800"/>
                <wp:effectExtent l="0" t="0" r="0" b="1905"/>
                <wp:wrapNone/>
                <wp:docPr id="17" name="Rechteck 17"/>
                <wp:cNvGraphicFramePr/>
                <a:graphic xmlns:a="http://schemas.openxmlformats.org/drawingml/2006/main">
                  <a:graphicData uri="http://schemas.microsoft.com/office/word/2010/wordprocessingShape">
                    <wps:wsp>
                      <wps:cNvSpPr/>
                      <wps:spPr>
                        <a:xfrm>
                          <a:off x="0" y="0"/>
                          <a:ext cx="593979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B2C4F1" w14:textId="77777777" w:rsidR="00EB4D6A" w:rsidRDefault="00EB4D6A" w:rsidP="00265D76">
                            <w:pPr>
                              <w:pStyle w:val="Titel"/>
                            </w:pPr>
                            <w:r>
                              <w:t>LeistungsVerzeichnis</w:t>
                            </w:r>
                          </w:p>
                        </w:txbxContent>
                      </wps:txbx>
                      <wps:bodyPr rot="0" spcFirstLastPara="0" vertOverflow="overflow" horzOverflow="overflow" vert="horz" wrap="square" lIns="108000" tIns="36000" rIns="360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7E94395" id="Rechteck 17" o:spid="_x0000_s1031" style="position:absolute;left:0;text-align:left;margin-left:127.85pt;margin-top:558.5pt;width:467.7pt;height:34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" filled="f" stroked="f" strokeweight="2pt">
                <v:textbox style="mso-fit-shape-to-text:t" inset="3mm,1mm,10mm,0">
                  <w:txbxContent>
                    <w:p w14:paraId="46B2C4F1" w14:textId="77777777" w:rsidR="00EB4D6A" w:rsidRDefault="00EB4D6A" w:rsidP="00265D76">
                      <w:pPr>
                        <w:pStyle w:val="Titel"/>
                      </w:pPr>
                      <w:r>
                        <w:t>LeistungsVerzeichnis</w:t>
                      </w:r>
                    </w:p>
                  </w:txbxContent>
                </v:textbox>
                <w10:wrap anchorx="page" anchory="page"/>
                <w10:anchorlock/>
              </v:rect>
            </w:pict>
          </mc:Fallback>
        </mc:AlternateContent>
      </w:r>
      <w:r w:rsidR="00F33BEE" w:rsidRPr="003B4D54">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sdt>
        <w:sdtPr>
          <w:id w:val="-485159988"/>
          <w:docPartObj>
            <w:docPartGallery w:val="Cover Pages"/>
            <w:docPartUnique/>
          </w:docPartObj>
        </w:sdtPr>
        <w:sdtEndPr>
          <w:rPr>
            <w:rStyle w:val="IntensiveHervorhebung"/>
            <w:rFonts w:asciiTheme="minorHAnsi" w:hAnsiTheme="minorHAnsi" w:cstheme="majorBidi"/>
            <w:b/>
            <w:caps/>
            <w:color w:val="FF0000"/>
          </w:rPr>
        </w:sdtEndPr>
        <w:sdtContent>
          <w:r w:rsidR="00722DE8" w:rsidRPr="003B4D54">
            <w:rPr>
              <w:rStyle w:val="IntensiveHervorhebung"/>
              <w:rFonts w:cstheme="majorBidi"/>
            </w:rPr>
            <w:br w:type="page"/>
          </w:r>
        </w:sdtContent>
      </w:sdt>
    </w:p>
    <w:p w14:paraId="4CDCB77D" w14:textId="013F401D" w:rsidR="00CA4FCA" w:rsidRPr="00234DE1" w:rsidRDefault="008A3AA1" w:rsidP="004F3098">
      <w:pPr>
        <w:pStyle w:val="Titel"/>
        <w:spacing w:line="240" w:lineRule="auto"/>
        <w:rPr>
          <w:rStyle w:val="IntensiveHervorhebung"/>
          <w:rFonts w:cstheme="majorBidi"/>
          <w:b/>
          <w:iCs/>
          <w:color w:val="auto"/>
        </w:rPr>
      </w:pPr>
      <w:r w:rsidRPr="004F3098">
        <w:rPr>
          <w:color w:val="FFFFFF" w:themeColor="background1"/>
          <w:sz w:val="16"/>
        </w:rPr>
        <w:lastRenderedPageBreak/>
        <w:t>L</w:t>
      </w:r>
    </w:p>
    <w:p w14:paraId="4A780E9A" w14:textId="77777777" w:rsidR="00CA4FCA" w:rsidRPr="006B234E" w:rsidRDefault="00CA4FCA" w:rsidP="00CA4FCA">
      <w:pPr>
        <w:pStyle w:val="Inhaltsverzeichnisberschrift"/>
        <w:rPr>
          <w:rStyle w:val="IntensiveHervorhebung"/>
          <w:rFonts w:ascii="Calibri" w:hAnsi="Calibri"/>
          <w:b/>
          <w:caps/>
          <w:sz w:val="28"/>
        </w:rPr>
      </w:pPr>
      <w:r w:rsidRPr="002A3861">
        <w:t>D</w:t>
      </w:r>
      <w:r>
        <w:t>okumentinformation</w:t>
      </w:r>
    </w:p>
    <w:tbl>
      <w:tblPr>
        <w:tblStyle w:val="Tabellenraster"/>
        <w:tblW w:w="9356" w:type="dxa"/>
        <w:jc w:val="center"/>
        <w:tblLayout w:type="fixed"/>
        <w:tblCellMar>
          <w:left w:w="57" w:type="dxa"/>
          <w:right w:w="57" w:type="dxa"/>
        </w:tblCellMar>
        <w:tblLook w:val="04A0" w:firstRow="1" w:lastRow="0" w:firstColumn="1" w:lastColumn="0" w:noHBand="0" w:noVBand="1"/>
      </w:tblPr>
      <w:tblGrid>
        <w:gridCol w:w="1134"/>
        <w:gridCol w:w="1418"/>
        <w:gridCol w:w="2268"/>
        <w:gridCol w:w="2268"/>
        <w:gridCol w:w="2268"/>
      </w:tblGrid>
      <w:tr w:rsidR="00B06F43" w:rsidRPr="00E96489" w14:paraId="5F846B4C" w14:textId="77777777" w:rsidTr="00B06F43">
        <w:trPr>
          <w:jc w:val="center"/>
        </w:trPr>
        <w:tc>
          <w:tcPr>
            <w:tcW w:w="1134" w:type="dxa"/>
            <w:shd w:val="clear" w:color="auto" w:fill="003964"/>
            <w:vAlign w:val="center"/>
          </w:tcPr>
          <w:p w14:paraId="7AD4FBC4" w14:textId="77777777" w:rsidR="008270BF" w:rsidRPr="00E96489" w:rsidRDefault="008270BF" w:rsidP="00A53878">
            <w:pPr>
              <w:spacing w:before="60" w:after="60"/>
              <w:jc w:val="center"/>
              <w:rPr>
                <w:b/>
                <w:color w:val="FFFFFF" w:themeColor="background1"/>
              </w:rPr>
            </w:pPr>
            <w:r w:rsidRPr="00E96489">
              <w:rPr>
                <w:b/>
                <w:color w:val="FFFFFF" w:themeColor="background1"/>
              </w:rPr>
              <w:t>Version</w:t>
            </w:r>
          </w:p>
        </w:tc>
        <w:tc>
          <w:tcPr>
            <w:tcW w:w="1418" w:type="dxa"/>
            <w:shd w:val="clear" w:color="auto" w:fill="003964"/>
          </w:tcPr>
          <w:p w14:paraId="57CB7587" w14:textId="77777777" w:rsidR="008270BF" w:rsidRPr="00E96489" w:rsidRDefault="008270BF" w:rsidP="008270BF">
            <w:pPr>
              <w:spacing w:before="60" w:after="60"/>
              <w:jc w:val="center"/>
              <w:rPr>
                <w:b/>
                <w:color w:val="FFFFFF" w:themeColor="background1"/>
              </w:rPr>
            </w:pPr>
            <w:r>
              <w:rPr>
                <w:b/>
                <w:color w:val="FFFFFF" w:themeColor="background1"/>
              </w:rPr>
              <w:t>Datum</w:t>
            </w:r>
          </w:p>
        </w:tc>
        <w:tc>
          <w:tcPr>
            <w:tcW w:w="2268" w:type="dxa"/>
            <w:shd w:val="clear" w:color="auto" w:fill="003964"/>
            <w:vAlign w:val="center"/>
          </w:tcPr>
          <w:p w14:paraId="3368A877" w14:textId="77777777" w:rsidR="008270BF" w:rsidRPr="00E96489" w:rsidRDefault="008270BF" w:rsidP="00E43A6C">
            <w:pPr>
              <w:pStyle w:val="Fuzeile"/>
              <w:rPr>
                <w:b/>
                <w:color w:val="FFFFFF" w:themeColor="background1"/>
                <w:sz w:val="22"/>
                <w:szCs w:val="22"/>
              </w:rPr>
            </w:pPr>
            <w:r w:rsidRPr="00E96489">
              <w:rPr>
                <w:b/>
                <w:color w:val="FFFFFF" w:themeColor="background1"/>
                <w:sz w:val="22"/>
                <w:szCs w:val="22"/>
              </w:rPr>
              <w:t>Erstellt von</w:t>
            </w:r>
          </w:p>
        </w:tc>
        <w:tc>
          <w:tcPr>
            <w:tcW w:w="2268" w:type="dxa"/>
            <w:shd w:val="clear" w:color="auto" w:fill="003964"/>
            <w:vAlign w:val="center"/>
          </w:tcPr>
          <w:p w14:paraId="5113B0B3" w14:textId="77777777" w:rsidR="008270BF" w:rsidRPr="00E96489" w:rsidRDefault="008270BF" w:rsidP="00E43A6C">
            <w:pPr>
              <w:pStyle w:val="Fuzeile"/>
              <w:rPr>
                <w:b/>
                <w:color w:val="FFFFFF" w:themeColor="background1"/>
                <w:sz w:val="22"/>
                <w:szCs w:val="22"/>
              </w:rPr>
            </w:pPr>
            <w:r w:rsidRPr="00E96489">
              <w:rPr>
                <w:b/>
                <w:color w:val="FFFFFF" w:themeColor="background1"/>
                <w:sz w:val="22"/>
                <w:szCs w:val="22"/>
              </w:rPr>
              <w:t>Überprüft von</w:t>
            </w:r>
          </w:p>
        </w:tc>
        <w:tc>
          <w:tcPr>
            <w:tcW w:w="2268" w:type="dxa"/>
            <w:shd w:val="clear" w:color="auto" w:fill="003964"/>
            <w:vAlign w:val="center"/>
          </w:tcPr>
          <w:p w14:paraId="7B6EAA33" w14:textId="77777777" w:rsidR="008270BF" w:rsidRPr="00E96489" w:rsidRDefault="008270BF" w:rsidP="00E43A6C">
            <w:pPr>
              <w:pStyle w:val="Fuzeile"/>
              <w:rPr>
                <w:b/>
                <w:color w:val="FFFFFF" w:themeColor="background1"/>
                <w:sz w:val="22"/>
                <w:szCs w:val="22"/>
              </w:rPr>
            </w:pPr>
            <w:r w:rsidRPr="00E96489">
              <w:rPr>
                <w:b/>
                <w:color w:val="FFFFFF" w:themeColor="background1"/>
                <w:sz w:val="22"/>
                <w:szCs w:val="22"/>
              </w:rPr>
              <w:t>Freigegeben von</w:t>
            </w:r>
          </w:p>
        </w:tc>
      </w:tr>
      <w:tr w:rsidR="00B06F43" w:rsidRPr="006B234E" w14:paraId="50EA6A56" w14:textId="77777777" w:rsidTr="00B06F43">
        <w:trPr>
          <w:jc w:val="center"/>
        </w:trPr>
        <w:tc>
          <w:tcPr>
            <w:tcW w:w="1134" w:type="dxa"/>
            <w:vAlign w:val="center"/>
          </w:tcPr>
          <w:p w14:paraId="76153DB7" w14:textId="77777777" w:rsidR="008270BF" w:rsidRPr="006B234E" w:rsidRDefault="008270BF" w:rsidP="00A53878">
            <w:pPr>
              <w:pStyle w:val="Fuzeile"/>
              <w:spacing w:before="60" w:after="60"/>
              <w:rPr>
                <w:sz w:val="20"/>
              </w:rPr>
            </w:pPr>
            <w:bookmarkStart w:id="4" w:name="Version"/>
            <w:r w:rsidRPr="006B234E">
              <w:rPr>
                <w:sz w:val="20"/>
              </w:rPr>
              <w:t>1.0</w:t>
            </w:r>
            <w:bookmarkEnd w:id="4"/>
          </w:p>
        </w:tc>
        <w:tc>
          <w:tcPr>
            <w:tcW w:w="1418" w:type="dxa"/>
          </w:tcPr>
          <w:p w14:paraId="27ED8008" w14:textId="670FFDD7" w:rsidR="008270BF" w:rsidRPr="006B234E" w:rsidRDefault="0081002D" w:rsidP="00E43A6C">
            <w:pPr>
              <w:pStyle w:val="Fuzeile"/>
              <w:spacing w:before="60" w:after="60"/>
              <w:rPr>
                <w:sz w:val="20"/>
              </w:rPr>
            </w:pPr>
            <w:r>
              <w:rPr>
                <w:sz w:val="20"/>
              </w:rPr>
              <w:t>1</w:t>
            </w:r>
            <w:r w:rsidR="0061601A">
              <w:rPr>
                <w:sz w:val="20"/>
              </w:rPr>
              <w:t>4</w:t>
            </w:r>
            <w:r>
              <w:rPr>
                <w:sz w:val="20"/>
              </w:rPr>
              <w:t>.04.2026</w:t>
            </w:r>
          </w:p>
        </w:tc>
        <w:tc>
          <w:tcPr>
            <w:tcW w:w="2268" w:type="dxa"/>
            <w:vAlign w:val="center"/>
          </w:tcPr>
          <w:p w14:paraId="5D5571C5" w14:textId="2FA4F986" w:rsidR="008270BF" w:rsidRPr="006B234E" w:rsidRDefault="00CB5E0B" w:rsidP="00E43A6C">
            <w:pPr>
              <w:pStyle w:val="Fuzeile"/>
              <w:spacing w:before="60" w:after="60"/>
              <w:rPr>
                <w:sz w:val="20"/>
              </w:rPr>
            </w:pPr>
            <w:r>
              <w:rPr>
                <w:sz w:val="20"/>
              </w:rPr>
              <w:t>Warnken, 40</w:t>
            </w:r>
          </w:p>
        </w:tc>
        <w:tc>
          <w:tcPr>
            <w:tcW w:w="2268" w:type="dxa"/>
            <w:vAlign w:val="center"/>
          </w:tcPr>
          <w:p w14:paraId="31FA7B9E" w14:textId="77777777" w:rsidR="008270BF" w:rsidRPr="006B234E" w:rsidRDefault="008270BF" w:rsidP="00E43A6C">
            <w:pPr>
              <w:pStyle w:val="Fuzeile"/>
              <w:spacing w:before="60" w:after="60"/>
              <w:rPr>
                <w:sz w:val="20"/>
              </w:rPr>
            </w:pPr>
          </w:p>
        </w:tc>
        <w:tc>
          <w:tcPr>
            <w:tcW w:w="2268" w:type="dxa"/>
            <w:vAlign w:val="center"/>
          </w:tcPr>
          <w:p w14:paraId="71652932" w14:textId="77777777" w:rsidR="008270BF" w:rsidRPr="006B234E" w:rsidRDefault="008270BF" w:rsidP="00E43A6C">
            <w:pPr>
              <w:pStyle w:val="Fuzeile"/>
              <w:spacing w:before="60" w:after="60"/>
              <w:rPr>
                <w:sz w:val="20"/>
              </w:rPr>
            </w:pPr>
          </w:p>
        </w:tc>
      </w:tr>
    </w:tbl>
    <w:p w14:paraId="4BFE32CB" w14:textId="77777777" w:rsidR="00CA4FCA" w:rsidRPr="00E96489" w:rsidRDefault="00CA4FCA" w:rsidP="00CA4FCA">
      <w:pPr>
        <w:pStyle w:val="Fuzeile"/>
        <w:rPr>
          <w:color w:val="A6A6A6" w:themeColor="background1" w:themeShade="A6"/>
        </w:rPr>
      </w:pPr>
    </w:p>
    <w:p w14:paraId="71EF6F82" w14:textId="77777777" w:rsidR="00CA4FCA" w:rsidRDefault="00CA4FCA" w:rsidP="00C8700C">
      <w:pPr>
        <w:pStyle w:val="Titel"/>
        <w:rPr>
          <w:color w:val="FFFFFF" w:themeColor="background1"/>
        </w:rPr>
      </w:pPr>
    </w:p>
    <w:p w14:paraId="0995BF4C" w14:textId="77777777" w:rsidR="001C2926" w:rsidRDefault="001C2926" w:rsidP="00576784">
      <w:pPr>
        <w:pStyle w:val="Inhaltsverzeichnisberschrift"/>
        <w:rPr>
          <w:rStyle w:val="IntensiveHervorhebung"/>
          <w:rFonts w:cstheme="majorBidi"/>
          <w:color w:val="auto"/>
        </w:rPr>
      </w:pPr>
    </w:p>
    <w:p w14:paraId="50D87DD5" w14:textId="77777777" w:rsidR="00576784" w:rsidRDefault="00506085" w:rsidP="00576784">
      <w:pPr>
        <w:pStyle w:val="Inhaltsverzeichnisberschrift"/>
        <w:rPr>
          <w:rStyle w:val="IntensiveHervorhebung"/>
          <w:rFonts w:cstheme="majorBidi"/>
          <w:color w:val="auto"/>
        </w:rPr>
      </w:pPr>
      <w:r>
        <w:rPr>
          <w:rStyle w:val="IntensiveHervorhebung"/>
          <w:rFonts w:cstheme="majorBidi"/>
          <w:color w:val="auto"/>
        </w:rPr>
        <w:br w:type="page"/>
      </w:r>
    </w:p>
    <w:sdt>
      <w:sdtPr>
        <w:rPr>
          <w:rFonts w:cs="Arial"/>
          <w:b w:val="0"/>
          <w:caps w:val="0"/>
          <w:color w:val="auto"/>
          <w:sz w:val="22"/>
          <w:szCs w:val="22"/>
          <w:lang w:eastAsia="en-US"/>
        </w:rPr>
        <w:id w:val="1243215958"/>
        <w:docPartObj>
          <w:docPartGallery w:val="Table of Contents"/>
          <w:docPartUnique/>
        </w:docPartObj>
      </w:sdtPr>
      <w:sdtEndPr>
        <w:rPr>
          <w:bCs/>
        </w:rPr>
      </w:sdtEndPr>
      <w:sdtContent>
        <w:p w14:paraId="1C602933" w14:textId="77777777" w:rsidR="00576784" w:rsidRPr="000B3079" w:rsidRDefault="00576784" w:rsidP="00576784">
          <w:pPr>
            <w:pStyle w:val="Inhaltsverzeichnisberschrift"/>
            <w:rPr>
              <w:rFonts w:cs="Arial"/>
              <w:b w:val="0"/>
              <w:caps w:val="0"/>
              <w:color w:val="auto"/>
              <w:sz w:val="22"/>
              <w:szCs w:val="22"/>
              <w:lang w:eastAsia="en-US"/>
            </w:rPr>
          </w:pPr>
          <w:r w:rsidRPr="000B3079">
            <w:rPr>
              <w:rFonts w:cs="Arial"/>
            </w:rPr>
            <w:t>Inhalt</w:t>
          </w:r>
        </w:p>
        <w:p w14:paraId="07A42515" w14:textId="2D6BC3A6" w:rsidR="00F67DB5" w:rsidRDefault="00576784">
          <w:pPr>
            <w:pStyle w:val="Verzeichnis1"/>
            <w:rPr>
              <w:rFonts w:asciiTheme="minorHAnsi" w:eastAsiaTheme="minorEastAsia" w:hAnsiTheme="minorHAnsi"/>
              <w:noProof/>
              <w:kern w:val="2"/>
              <w:sz w:val="24"/>
              <w:szCs w:val="24"/>
              <w:lang w:eastAsia="de-DE"/>
              <w14:ligatures w14:val="standardContextual"/>
            </w:rPr>
          </w:pPr>
          <w:r w:rsidRPr="000B3079">
            <w:rPr>
              <w:rFonts w:cs="Arial"/>
            </w:rPr>
            <w:fldChar w:fldCharType="begin"/>
          </w:r>
          <w:r w:rsidRPr="000B3079">
            <w:rPr>
              <w:rFonts w:cs="Arial"/>
            </w:rPr>
            <w:instrText xml:space="preserve"> TOC \o "1-3" \h \z \u </w:instrText>
          </w:r>
          <w:r w:rsidRPr="000B3079">
            <w:rPr>
              <w:rFonts w:cs="Arial"/>
            </w:rPr>
            <w:fldChar w:fldCharType="separate"/>
          </w:r>
          <w:hyperlink w:anchor="_Toc227065695" w:history="1">
            <w:r w:rsidR="00F67DB5" w:rsidRPr="001D2624">
              <w:rPr>
                <w:rStyle w:val="Hyperlink"/>
                <w:noProof/>
                <w14:scene3d>
                  <w14:camera w14:prst="orthographicFront"/>
                  <w14:lightRig w14:rig="threePt" w14:dir="t">
                    <w14:rot w14:lat="0" w14:lon="0" w14:rev="0"/>
                  </w14:lightRig>
                </w14:scene3d>
              </w:rPr>
              <w:t>1</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Allgemeines</w:t>
            </w:r>
            <w:r w:rsidR="00F67DB5">
              <w:rPr>
                <w:noProof/>
                <w:webHidden/>
              </w:rPr>
              <w:tab/>
            </w:r>
            <w:r w:rsidR="00F67DB5">
              <w:rPr>
                <w:noProof/>
                <w:webHidden/>
              </w:rPr>
              <w:fldChar w:fldCharType="begin"/>
            </w:r>
            <w:r w:rsidR="00F67DB5">
              <w:rPr>
                <w:noProof/>
                <w:webHidden/>
              </w:rPr>
              <w:instrText xml:space="preserve"> PAGEREF _Toc227065695 \h </w:instrText>
            </w:r>
            <w:r w:rsidR="00F67DB5">
              <w:rPr>
                <w:noProof/>
                <w:webHidden/>
              </w:rPr>
            </w:r>
            <w:r w:rsidR="00F67DB5">
              <w:rPr>
                <w:noProof/>
                <w:webHidden/>
              </w:rPr>
              <w:fldChar w:fldCharType="separate"/>
            </w:r>
            <w:r w:rsidR="00F67DB5">
              <w:rPr>
                <w:noProof/>
                <w:webHidden/>
              </w:rPr>
              <w:t>4</w:t>
            </w:r>
            <w:r w:rsidR="00F67DB5">
              <w:rPr>
                <w:noProof/>
                <w:webHidden/>
              </w:rPr>
              <w:fldChar w:fldCharType="end"/>
            </w:r>
          </w:hyperlink>
        </w:p>
        <w:p w14:paraId="3F2F3C18" w14:textId="0A35CAB9"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696" w:history="1">
            <w:r w:rsidR="00F67DB5" w:rsidRPr="001D2624">
              <w:rPr>
                <w:rStyle w:val="Hyperlink"/>
                <w:noProof/>
                <w14:scene3d>
                  <w14:camera w14:prst="orthographicFront"/>
                  <w14:lightRig w14:rig="threePt" w14:dir="t">
                    <w14:rot w14:lat="0" w14:lon="0" w14:rev="0"/>
                  </w14:lightRig>
                </w14:scene3d>
              </w:rPr>
              <w:t>1.1</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Auftraggeberin</w:t>
            </w:r>
            <w:r w:rsidR="00F67DB5">
              <w:rPr>
                <w:noProof/>
                <w:webHidden/>
              </w:rPr>
              <w:tab/>
            </w:r>
            <w:r w:rsidR="00F67DB5">
              <w:rPr>
                <w:noProof/>
                <w:webHidden/>
              </w:rPr>
              <w:fldChar w:fldCharType="begin"/>
            </w:r>
            <w:r w:rsidR="00F67DB5">
              <w:rPr>
                <w:noProof/>
                <w:webHidden/>
              </w:rPr>
              <w:instrText xml:space="preserve"> PAGEREF _Toc227065696 \h </w:instrText>
            </w:r>
            <w:r w:rsidR="00F67DB5">
              <w:rPr>
                <w:noProof/>
                <w:webHidden/>
              </w:rPr>
            </w:r>
            <w:r w:rsidR="00F67DB5">
              <w:rPr>
                <w:noProof/>
                <w:webHidden/>
              </w:rPr>
              <w:fldChar w:fldCharType="separate"/>
            </w:r>
            <w:r w:rsidR="00F67DB5">
              <w:rPr>
                <w:noProof/>
                <w:webHidden/>
              </w:rPr>
              <w:t>4</w:t>
            </w:r>
            <w:r w:rsidR="00F67DB5">
              <w:rPr>
                <w:noProof/>
                <w:webHidden/>
              </w:rPr>
              <w:fldChar w:fldCharType="end"/>
            </w:r>
          </w:hyperlink>
        </w:p>
        <w:p w14:paraId="122137AB" w14:textId="6020A44D"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697" w:history="1">
            <w:r w:rsidR="00F67DB5" w:rsidRPr="001D2624">
              <w:rPr>
                <w:rStyle w:val="Hyperlink"/>
                <w:noProof/>
                <w14:scene3d>
                  <w14:camera w14:prst="orthographicFront"/>
                  <w14:lightRig w14:rig="threePt" w14:dir="t">
                    <w14:rot w14:lat="0" w14:lon="0" w14:rev="0"/>
                  </w14:lightRig>
                </w14:scene3d>
              </w:rPr>
              <w:t>1.2</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Ausschreibungsziel</w:t>
            </w:r>
            <w:r w:rsidR="00F67DB5">
              <w:rPr>
                <w:noProof/>
                <w:webHidden/>
              </w:rPr>
              <w:tab/>
            </w:r>
            <w:r w:rsidR="00F67DB5">
              <w:rPr>
                <w:noProof/>
                <w:webHidden/>
              </w:rPr>
              <w:fldChar w:fldCharType="begin"/>
            </w:r>
            <w:r w:rsidR="00F67DB5">
              <w:rPr>
                <w:noProof/>
                <w:webHidden/>
              </w:rPr>
              <w:instrText xml:space="preserve"> PAGEREF _Toc227065697 \h </w:instrText>
            </w:r>
            <w:r w:rsidR="00F67DB5">
              <w:rPr>
                <w:noProof/>
                <w:webHidden/>
              </w:rPr>
            </w:r>
            <w:r w:rsidR="00F67DB5">
              <w:rPr>
                <w:noProof/>
                <w:webHidden/>
              </w:rPr>
              <w:fldChar w:fldCharType="separate"/>
            </w:r>
            <w:r w:rsidR="00F67DB5">
              <w:rPr>
                <w:noProof/>
                <w:webHidden/>
              </w:rPr>
              <w:t>4</w:t>
            </w:r>
            <w:r w:rsidR="00F67DB5">
              <w:rPr>
                <w:noProof/>
                <w:webHidden/>
              </w:rPr>
              <w:fldChar w:fldCharType="end"/>
            </w:r>
          </w:hyperlink>
        </w:p>
        <w:p w14:paraId="1F615185" w14:textId="7353E700"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698" w:history="1">
            <w:r w:rsidR="00F67DB5" w:rsidRPr="001D2624">
              <w:rPr>
                <w:rStyle w:val="Hyperlink"/>
                <w:noProof/>
                <w14:scene3d>
                  <w14:camera w14:prst="orthographicFront"/>
                  <w14:lightRig w14:rig="threePt" w14:dir="t">
                    <w14:rot w14:lat="0" w14:lon="0" w14:rev="0"/>
                  </w14:lightRig>
                </w14:scene3d>
              </w:rPr>
              <w:t>1.3</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Allgemeine Hinweise zur Ausschreibung</w:t>
            </w:r>
            <w:r w:rsidR="00F67DB5">
              <w:rPr>
                <w:noProof/>
                <w:webHidden/>
              </w:rPr>
              <w:tab/>
            </w:r>
            <w:r w:rsidR="00F67DB5">
              <w:rPr>
                <w:noProof/>
                <w:webHidden/>
              </w:rPr>
              <w:fldChar w:fldCharType="begin"/>
            </w:r>
            <w:r w:rsidR="00F67DB5">
              <w:rPr>
                <w:noProof/>
                <w:webHidden/>
              </w:rPr>
              <w:instrText xml:space="preserve"> PAGEREF _Toc227065698 \h </w:instrText>
            </w:r>
            <w:r w:rsidR="00F67DB5">
              <w:rPr>
                <w:noProof/>
                <w:webHidden/>
              </w:rPr>
            </w:r>
            <w:r w:rsidR="00F67DB5">
              <w:rPr>
                <w:noProof/>
                <w:webHidden/>
              </w:rPr>
              <w:fldChar w:fldCharType="separate"/>
            </w:r>
            <w:r w:rsidR="00F67DB5">
              <w:rPr>
                <w:noProof/>
                <w:webHidden/>
              </w:rPr>
              <w:t>4</w:t>
            </w:r>
            <w:r w:rsidR="00F67DB5">
              <w:rPr>
                <w:noProof/>
                <w:webHidden/>
              </w:rPr>
              <w:fldChar w:fldCharType="end"/>
            </w:r>
          </w:hyperlink>
        </w:p>
        <w:p w14:paraId="73813035" w14:textId="7EA126F6"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699" w:history="1">
            <w:r w:rsidR="00F67DB5" w:rsidRPr="001D2624">
              <w:rPr>
                <w:rStyle w:val="Hyperlink"/>
                <w:noProof/>
                <w14:scene3d>
                  <w14:camera w14:prst="orthographicFront"/>
                  <w14:lightRig w14:rig="threePt" w14:dir="t">
                    <w14:rot w14:lat="0" w14:lon="0" w14:rev="0"/>
                  </w14:lightRig>
                </w14:scene3d>
              </w:rPr>
              <w:t>1.4</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Fragen zum Vergabeverfahren und zu den Vergabeunterlagen</w:t>
            </w:r>
            <w:r w:rsidR="00F67DB5">
              <w:rPr>
                <w:noProof/>
                <w:webHidden/>
              </w:rPr>
              <w:tab/>
            </w:r>
            <w:r w:rsidR="00F67DB5">
              <w:rPr>
                <w:noProof/>
                <w:webHidden/>
              </w:rPr>
              <w:fldChar w:fldCharType="begin"/>
            </w:r>
            <w:r w:rsidR="00F67DB5">
              <w:rPr>
                <w:noProof/>
                <w:webHidden/>
              </w:rPr>
              <w:instrText xml:space="preserve"> PAGEREF _Toc227065699 \h </w:instrText>
            </w:r>
            <w:r w:rsidR="00F67DB5">
              <w:rPr>
                <w:noProof/>
                <w:webHidden/>
              </w:rPr>
            </w:r>
            <w:r w:rsidR="00F67DB5">
              <w:rPr>
                <w:noProof/>
                <w:webHidden/>
              </w:rPr>
              <w:fldChar w:fldCharType="separate"/>
            </w:r>
            <w:r w:rsidR="00F67DB5">
              <w:rPr>
                <w:noProof/>
                <w:webHidden/>
              </w:rPr>
              <w:t>5</w:t>
            </w:r>
            <w:r w:rsidR="00F67DB5">
              <w:rPr>
                <w:noProof/>
                <w:webHidden/>
              </w:rPr>
              <w:fldChar w:fldCharType="end"/>
            </w:r>
          </w:hyperlink>
        </w:p>
        <w:p w14:paraId="3E2359BD" w14:textId="5FC325E9"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0" w:history="1">
            <w:r w:rsidR="00F67DB5" w:rsidRPr="001D2624">
              <w:rPr>
                <w:rStyle w:val="Hyperlink"/>
                <w:noProof/>
                <w14:scene3d>
                  <w14:camera w14:prst="orthographicFront"/>
                  <w14:lightRig w14:rig="threePt" w14:dir="t">
                    <w14:rot w14:lat="0" w14:lon="0" w14:rev="0"/>
                  </w14:lightRig>
                </w14:scene3d>
              </w:rPr>
              <w:t>1.5</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Rechnungsstellung</w:t>
            </w:r>
            <w:r w:rsidR="00F67DB5">
              <w:rPr>
                <w:noProof/>
                <w:webHidden/>
              </w:rPr>
              <w:tab/>
            </w:r>
            <w:r w:rsidR="00F67DB5">
              <w:rPr>
                <w:noProof/>
                <w:webHidden/>
              </w:rPr>
              <w:fldChar w:fldCharType="begin"/>
            </w:r>
            <w:r w:rsidR="00F67DB5">
              <w:rPr>
                <w:noProof/>
                <w:webHidden/>
              </w:rPr>
              <w:instrText xml:space="preserve"> PAGEREF _Toc227065700 \h </w:instrText>
            </w:r>
            <w:r w:rsidR="00F67DB5">
              <w:rPr>
                <w:noProof/>
                <w:webHidden/>
              </w:rPr>
            </w:r>
            <w:r w:rsidR="00F67DB5">
              <w:rPr>
                <w:noProof/>
                <w:webHidden/>
              </w:rPr>
              <w:fldChar w:fldCharType="separate"/>
            </w:r>
            <w:r w:rsidR="00F67DB5">
              <w:rPr>
                <w:noProof/>
                <w:webHidden/>
              </w:rPr>
              <w:t>5</w:t>
            </w:r>
            <w:r w:rsidR="00F67DB5">
              <w:rPr>
                <w:noProof/>
                <w:webHidden/>
              </w:rPr>
              <w:fldChar w:fldCharType="end"/>
            </w:r>
          </w:hyperlink>
        </w:p>
        <w:p w14:paraId="6D36847E" w14:textId="5F479293"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1" w:history="1">
            <w:r w:rsidR="00F67DB5" w:rsidRPr="001D2624">
              <w:rPr>
                <w:rStyle w:val="Hyperlink"/>
                <w:noProof/>
                <w14:scene3d>
                  <w14:camera w14:prst="orthographicFront"/>
                  <w14:lightRig w14:rig="threePt" w14:dir="t">
                    <w14:rot w14:lat="0" w14:lon="0" w14:rev="0"/>
                  </w14:lightRig>
                </w14:scene3d>
              </w:rPr>
              <w:t>1.6</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Preisgleitklausel und Abschlagszahlungen</w:t>
            </w:r>
            <w:r w:rsidR="00F67DB5">
              <w:rPr>
                <w:noProof/>
                <w:webHidden/>
              </w:rPr>
              <w:tab/>
            </w:r>
            <w:r w:rsidR="00F67DB5">
              <w:rPr>
                <w:noProof/>
                <w:webHidden/>
              </w:rPr>
              <w:fldChar w:fldCharType="begin"/>
            </w:r>
            <w:r w:rsidR="00F67DB5">
              <w:rPr>
                <w:noProof/>
                <w:webHidden/>
              </w:rPr>
              <w:instrText xml:space="preserve"> PAGEREF _Toc227065701 \h </w:instrText>
            </w:r>
            <w:r w:rsidR="00F67DB5">
              <w:rPr>
                <w:noProof/>
                <w:webHidden/>
              </w:rPr>
            </w:r>
            <w:r w:rsidR="00F67DB5">
              <w:rPr>
                <w:noProof/>
                <w:webHidden/>
              </w:rPr>
              <w:fldChar w:fldCharType="separate"/>
            </w:r>
            <w:r w:rsidR="00F67DB5">
              <w:rPr>
                <w:noProof/>
                <w:webHidden/>
              </w:rPr>
              <w:t>6</w:t>
            </w:r>
            <w:r w:rsidR="00F67DB5">
              <w:rPr>
                <w:noProof/>
                <w:webHidden/>
              </w:rPr>
              <w:fldChar w:fldCharType="end"/>
            </w:r>
          </w:hyperlink>
        </w:p>
        <w:p w14:paraId="5F85D7FF" w14:textId="66F28421"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2" w:history="1">
            <w:r w:rsidR="00F67DB5" w:rsidRPr="001D2624">
              <w:rPr>
                <w:rStyle w:val="Hyperlink"/>
                <w:noProof/>
                <w14:scene3d>
                  <w14:camera w14:prst="orthographicFront"/>
                  <w14:lightRig w14:rig="threePt" w14:dir="t">
                    <w14:rot w14:lat="0" w14:lon="0" w14:rev="0"/>
                  </w14:lightRig>
                </w14:scene3d>
              </w:rPr>
              <w:t>1.7</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Abnahmen</w:t>
            </w:r>
            <w:r w:rsidR="00F67DB5">
              <w:rPr>
                <w:noProof/>
                <w:webHidden/>
              </w:rPr>
              <w:tab/>
            </w:r>
            <w:r w:rsidR="00F67DB5">
              <w:rPr>
                <w:noProof/>
                <w:webHidden/>
              </w:rPr>
              <w:fldChar w:fldCharType="begin"/>
            </w:r>
            <w:r w:rsidR="00F67DB5">
              <w:rPr>
                <w:noProof/>
                <w:webHidden/>
              </w:rPr>
              <w:instrText xml:space="preserve"> PAGEREF _Toc227065702 \h </w:instrText>
            </w:r>
            <w:r w:rsidR="00F67DB5">
              <w:rPr>
                <w:noProof/>
                <w:webHidden/>
              </w:rPr>
            </w:r>
            <w:r w:rsidR="00F67DB5">
              <w:rPr>
                <w:noProof/>
                <w:webHidden/>
              </w:rPr>
              <w:fldChar w:fldCharType="separate"/>
            </w:r>
            <w:r w:rsidR="00F67DB5">
              <w:rPr>
                <w:noProof/>
                <w:webHidden/>
              </w:rPr>
              <w:t>6</w:t>
            </w:r>
            <w:r w:rsidR="00F67DB5">
              <w:rPr>
                <w:noProof/>
                <w:webHidden/>
              </w:rPr>
              <w:fldChar w:fldCharType="end"/>
            </w:r>
          </w:hyperlink>
        </w:p>
        <w:p w14:paraId="2CBC4627" w14:textId="79CEAD1A"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3" w:history="1">
            <w:r w:rsidR="00F67DB5" w:rsidRPr="001D2624">
              <w:rPr>
                <w:rStyle w:val="Hyperlink"/>
                <w:noProof/>
                <w14:scene3d>
                  <w14:camera w14:prst="orthographicFront"/>
                  <w14:lightRig w14:rig="threePt" w14:dir="t">
                    <w14:rot w14:lat="0" w14:lon="0" w14:rev="0"/>
                  </w14:lightRig>
                </w14:scene3d>
              </w:rPr>
              <w:t>1.8</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Vertragsgrundlagen</w:t>
            </w:r>
            <w:r w:rsidR="00F67DB5">
              <w:rPr>
                <w:noProof/>
                <w:webHidden/>
              </w:rPr>
              <w:tab/>
            </w:r>
            <w:r w:rsidR="00F67DB5">
              <w:rPr>
                <w:noProof/>
                <w:webHidden/>
              </w:rPr>
              <w:fldChar w:fldCharType="begin"/>
            </w:r>
            <w:r w:rsidR="00F67DB5">
              <w:rPr>
                <w:noProof/>
                <w:webHidden/>
              </w:rPr>
              <w:instrText xml:space="preserve"> PAGEREF _Toc227065703 \h </w:instrText>
            </w:r>
            <w:r w:rsidR="00F67DB5">
              <w:rPr>
                <w:noProof/>
                <w:webHidden/>
              </w:rPr>
            </w:r>
            <w:r w:rsidR="00F67DB5">
              <w:rPr>
                <w:noProof/>
                <w:webHidden/>
              </w:rPr>
              <w:fldChar w:fldCharType="separate"/>
            </w:r>
            <w:r w:rsidR="00F67DB5">
              <w:rPr>
                <w:noProof/>
                <w:webHidden/>
              </w:rPr>
              <w:t>6</w:t>
            </w:r>
            <w:r w:rsidR="00F67DB5">
              <w:rPr>
                <w:noProof/>
                <w:webHidden/>
              </w:rPr>
              <w:fldChar w:fldCharType="end"/>
            </w:r>
          </w:hyperlink>
        </w:p>
        <w:p w14:paraId="4DDC0AF4" w14:textId="4B61E302"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4" w:history="1">
            <w:r w:rsidR="00F67DB5" w:rsidRPr="001D2624">
              <w:rPr>
                <w:rStyle w:val="Hyperlink"/>
                <w:noProof/>
                <w14:scene3d>
                  <w14:camera w14:prst="orthographicFront"/>
                  <w14:lightRig w14:rig="threePt" w14:dir="t">
                    <w14:rot w14:lat="0" w14:lon="0" w14:rev="0"/>
                  </w14:lightRig>
                </w14:scene3d>
              </w:rPr>
              <w:t>1.9</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Gewährleistung</w:t>
            </w:r>
            <w:r w:rsidR="00F67DB5">
              <w:rPr>
                <w:noProof/>
                <w:webHidden/>
              </w:rPr>
              <w:tab/>
            </w:r>
            <w:r w:rsidR="00F67DB5">
              <w:rPr>
                <w:noProof/>
                <w:webHidden/>
              </w:rPr>
              <w:fldChar w:fldCharType="begin"/>
            </w:r>
            <w:r w:rsidR="00F67DB5">
              <w:rPr>
                <w:noProof/>
                <w:webHidden/>
              </w:rPr>
              <w:instrText xml:space="preserve"> PAGEREF _Toc227065704 \h </w:instrText>
            </w:r>
            <w:r w:rsidR="00F67DB5">
              <w:rPr>
                <w:noProof/>
                <w:webHidden/>
              </w:rPr>
            </w:r>
            <w:r w:rsidR="00F67DB5">
              <w:rPr>
                <w:noProof/>
                <w:webHidden/>
              </w:rPr>
              <w:fldChar w:fldCharType="separate"/>
            </w:r>
            <w:r w:rsidR="00F67DB5">
              <w:rPr>
                <w:noProof/>
                <w:webHidden/>
              </w:rPr>
              <w:t>7</w:t>
            </w:r>
            <w:r w:rsidR="00F67DB5">
              <w:rPr>
                <w:noProof/>
                <w:webHidden/>
              </w:rPr>
              <w:fldChar w:fldCharType="end"/>
            </w:r>
          </w:hyperlink>
        </w:p>
        <w:p w14:paraId="0D9D02BE" w14:textId="3635E360"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5" w:history="1">
            <w:r w:rsidR="00F67DB5" w:rsidRPr="001D2624">
              <w:rPr>
                <w:rStyle w:val="Hyperlink"/>
                <w:noProof/>
                <w14:scene3d>
                  <w14:camera w14:prst="orthographicFront"/>
                  <w14:lightRig w14:rig="threePt" w14:dir="t">
                    <w14:rot w14:lat="0" w14:lon="0" w14:rev="0"/>
                  </w14:lightRig>
                </w14:scene3d>
              </w:rPr>
              <w:t>1.10</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Vertragslaufzeit / Kündigung</w:t>
            </w:r>
            <w:r w:rsidR="00F67DB5">
              <w:rPr>
                <w:noProof/>
                <w:webHidden/>
              </w:rPr>
              <w:tab/>
            </w:r>
            <w:r w:rsidR="00F67DB5">
              <w:rPr>
                <w:noProof/>
                <w:webHidden/>
              </w:rPr>
              <w:fldChar w:fldCharType="begin"/>
            </w:r>
            <w:r w:rsidR="00F67DB5">
              <w:rPr>
                <w:noProof/>
                <w:webHidden/>
              </w:rPr>
              <w:instrText xml:space="preserve"> PAGEREF _Toc227065705 \h </w:instrText>
            </w:r>
            <w:r w:rsidR="00F67DB5">
              <w:rPr>
                <w:noProof/>
                <w:webHidden/>
              </w:rPr>
            </w:r>
            <w:r w:rsidR="00F67DB5">
              <w:rPr>
                <w:noProof/>
                <w:webHidden/>
              </w:rPr>
              <w:fldChar w:fldCharType="separate"/>
            </w:r>
            <w:r w:rsidR="00F67DB5">
              <w:rPr>
                <w:noProof/>
                <w:webHidden/>
              </w:rPr>
              <w:t>7</w:t>
            </w:r>
            <w:r w:rsidR="00F67DB5">
              <w:rPr>
                <w:noProof/>
                <w:webHidden/>
              </w:rPr>
              <w:fldChar w:fldCharType="end"/>
            </w:r>
          </w:hyperlink>
        </w:p>
        <w:p w14:paraId="5B7EED2B" w14:textId="06E14AC9"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6" w:history="1">
            <w:r w:rsidR="00F67DB5" w:rsidRPr="001D2624">
              <w:rPr>
                <w:rStyle w:val="Hyperlink"/>
                <w:noProof/>
                <w14:scene3d>
                  <w14:camera w14:prst="orthographicFront"/>
                  <w14:lightRig w14:rig="threePt" w14:dir="t">
                    <w14:rot w14:lat="0" w14:lon="0" w14:rev="0"/>
                  </w14:lightRig>
                </w14:scene3d>
              </w:rPr>
              <w:t>1.11</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Recht / Art und Umfang der Leistung</w:t>
            </w:r>
            <w:r w:rsidR="00F67DB5">
              <w:rPr>
                <w:noProof/>
                <w:webHidden/>
              </w:rPr>
              <w:tab/>
            </w:r>
            <w:r w:rsidR="00F67DB5">
              <w:rPr>
                <w:noProof/>
                <w:webHidden/>
              </w:rPr>
              <w:fldChar w:fldCharType="begin"/>
            </w:r>
            <w:r w:rsidR="00F67DB5">
              <w:rPr>
                <w:noProof/>
                <w:webHidden/>
              </w:rPr>
              <w:instrText xml:space="preserve"> PAGEREF _Toc227065706 \h </w:instrText>
            </w:r>
            <w:r w:rsidR="00F67DB5">
              <w:rPr>
                <w:noProof/>
                <w:webHidden/>
              </w:rPr>
            </w:r>
            <w:r w:rsidR="00F67DB5">
              <w:rPr>
                <w:noProof/>
                <w:webHidden/>
              </w:rPr>
              <w:fldChar w:fldCharType="separate"/>
            </w:r>
            <w:r w:rsidR="00F67DB5">
              <w:rPr>
                <w:noProof/>
                <w:webHidden/>
              </w:rPr>
              <w:t>7</w:t>
            </w:r>
            <w:r w:rsidR="00F67DB5">
              <w:rPr>
                <w:noProof/>
                <w:webHidden/>
              </w:rPr>
              <w:fldChar w:fldCharType="end"/>
            </w:r>
          </w:hyperlink>
        </w:p>
        <w:p w14:paraId="2F5D62AA" w14:textId="2F36EBB5"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7" w:history="1">
            <w:r w:rsidR="00F67DB5" w:rsidRPr="001D2624">
              <w:rPr>
                <w:rStyle w:val="Hyperlink"/>
                <w:noProof/>
                <w14:scene3d>
                  <w14:camera w14:prst="orthographicFront"/>
                  <w14:lightRig w14:rig="threePt" w14:dir="t">
                    <w14:rot w14:lat="0" w14:lon="0" w14:rev="0"/>
                  </w14:lightRig>
                </w14:scene3d>
              </w:rPr>
              <w:t>1.12</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Datenschutzrechtliche Bestimmungen</w:t>
            </w:r>
            <w:r w:rsidR="00F67DB5">
              <w:rPr>
                <w:noProof/>
                <w:webHidden/>
              </w:rPr>
              <w:tab/>
            </w:r>
            <w:r w:rsidR="00F67DB5">
              <w:rPr>
                <w:noProof/>
                <w:webHidden/>
              </w:rPr>
              <w:fldChar w:fldCharType="begin"/>
            </w:r>
            <w:r w:rsidR="00F67DB5">
              <w:rPr>
                <w:noProof/>
                <w:webHidden/>
              </w:rPr>
              <w:instrText xml:space="preserve"> PAGEREF _Toc227065707 \h </w:instrText>
            </w:r>
            <w:r w:rsidR="00F67DB5">
              <w:rPr>
                <w:noProof/>
                <w:webHidden/>
              </w:rPr>
            </w:r>
            <w:r w:rsidR="00F67DB5">
              <w:rPr>
                <w:noProof/>
                <w:webHidden/>
              </w:rPr>
              <w:fldChar w:fldCharType="separate"/>
            </w:r>
            <w:r w:rsidR="00F67DB5">
              <w:rPr>
                <w:noProof/>
                <w:webHidden/>
              </w:rPr>
              <w:t>8</w:t>
            </w:r>
            <w:r w:rsidR="00F67DB5">
              <w:rPr>
                <w:noProof/>
                <w:webHidden/>
              </w:rPr>
              <w:fldChar w:fldCharType="end"/>
            </w:r>
          </w:hyperlink>
        </w:p>
        <w:p w14:paraId="2C9ED7A5" w14:textId="68883BCB"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8" w:history="1">
            <w:r w:rsidR="00F67DB5" w:rsidRPr="001D2624">
              <w:rPr>
                <w:rStyle w:val="Hyperlink"/>
                <w:noProof/>
                <w14:scene3d>
                  <w14:camera w14:prst="orthographicFront"/>
                  <w14:lightRig w14:rig="threePt" w14:dir="t">
                    <w14:rot w14:lat="0" w14:lon="0" w14:rev="0"/>
                  </w14:lightRig>
                </w14:scene3d>
              </w:rPr>
              <w:t>1.13</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Haftung</w:t>
            </w:r>
            <w:r w:rsidR="00F67DB5">
              <w:rPr>
                <w:noProof/>
                <w:webHidden/>
              </w:rPr>
              <w:tab/>
            </w:r>
            <w:r w:rsidR="00F67DB5">
              <w:rPr>
                <w:noProof/>
                <w:webHidden/>
              </w:rPr>
              <w:fldChar w:fldCharType="begin"/>
            </w:r>
            <w:r w:rsidR="00F67DB5">
              <w:rPr>
                <w:noProof/>
                <w:webHidden/>
              </w:rPr>
              <w:instrText xml:space="preserve"> PAGEREF _Toc227065708 \h </w:instrText>
            </w:r>
            <w:r w:rsidR="00F67DB5">
              <w:rPr>
                <w:noProof/>
                <w:webHidden/>
              </w:rPr>
            </w:r>
            <w:r w:rsidR="00F67DB5">
              <w:rPr>
                <w:noProof/>
                <w:webHidden/>
              </w:rPr>
              <w:fldChar w:fldCharType="separate"/>
            </w:r>
            <w:r w:rsidR="00F67DB5">
              <w:rPr>
                <w:noProof/>
                <w:webHidden/>
              </w:rPr>
              <w:t>8</w:t>
            </w:r>
            <w:r w:rsidR="00F67DB5">
              <w:rPr>
                <w:noProof/>
                <w:webHidden/>
              </w:rPr>
              <w:fldChar w:fldCharType="end"/>
            </w:r>
          </w:hyperlink>
        </w:p>
        <w:p w14:paraId="64C39E25" w14:textId="7FE7457E" w:rsidR="00F67DB5" w:rsidRDefault="0014075F">
          <w:pPr>
            <w:pStyle w:val="Verzeichnis2"/>
            <w:rPr>
              <w:rFonts w:asciiTheme="minorHAnsi" w:eastAsiaTheme="minorEastAsia" w:hAnsiTheme="minorHAnsi"/>
              <w:noProof/>
              <w:kern w:val="2"/>
              <w:sz w:val="24"/>
              <w:szCs w:val="24"/>
              <w:lang w:eastAsia="de-DE"/>
              <w14:ligatures w14:val="standardContextual"/>
            </w:rPr>
          </w:pPr>
          <w:hyperlink w:anchor="_Toc227065709" w:history="1">
            <w:r w:rsidR="00F67DB5" w:rsidRPr="001D2624">
              <w:rPr>
                <w:rStyle w:val="Hyperlink"/>
                <w:noProof/>
                <w14:scene3d>
                  <w14:camera w14:prst="orthographicFront"/>
                  <w14:lightRig w14:rig="threePt" w14:dir="t">
                    <w14:rot w14:lat="0" w14:lon="0" w14:rev="0"/>
                  </w14:lightRig>
                </w14:scene3d>
              </w:rPr>
              <w:t>1.14</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Salvatorische Klausel</w:t>
            </w:r>
            <w:r w:rsidR="00F67DB5">
              <w:rPr>
                <w:noProof/>
                <w:webHidden/>
              </w:rPr>
              <w:tab/>
            </w:r>
            <w:r w:rsidR="00F67DB5">
              <w:rPr>
                <w:noProof/>
                <w:webHidden/>
              </w:rPr>
              <w:fldChar w:fldCharType="begin"/>
            </w:r>
            <w:r w:rsidR="00F67DB5">
              <w:rPr>
                <w:noProof/>
                <w:webHidden/>
              </w:rPr>
              <w:instrText xml:space="preserve"> PAGEREF _Toc227065709 \h </w:instrText>
            </w:r>
            <w:r w:rsidR="00F67DB5">
              <w:rPr>
                <w:noProof/>
                <w:webHidden/>
              </w:rPr>
            </w:r>
            <w:r w:rsidR="00F67DB5">
              <w:rPr>
                <w:noProof/>
                <w:webHidden/>
              </w:rPr>
              <w:fldChar w:fldCharType="separate"/>
            </w:r>
            <w:r w:rsidR="00F67DB5">
              <w:rPr>
                <w:noProof/>
                <w:webHidden/>
              </w:rPr>
              <w:t>8</w:t>
            </w:r>
            <w:r w:rsidR="00F67DB5">
              <w:rPr>
                <w:noProof/>
                <w:webHidden/>
              </w:rPr>
              <w:fldChar w:fldCharType="end"/>
            </w:r>
          </w:hyperlink>
        </w:p>
        <w:p w14:paraId="3F96DD0A" w14:textId="127BB413" w:rsidR="00F67DB5" w:rsidRDefault="0014075F">
          <w:pPr>
            <w:pStyle w:val="Verzeichnis1"/>
            <w:rPr>
              <w:rFonts w:asciiTheme="minorHAnsi" w:eastAsiaTheme="minorEastAsia" w:hAnsiTheme="minorHAnsi"/>
              <w:noProof/>
              <w:kern w:val="2"/>
              <w:sz w:val="24"/>
              <w:szCs w:val="24"/>
              <w:lang w:eastAsia="de-DE"/>
              <w14:ligatures w14:val="standardContextual"/>
            </w:rPr>
          </w:pPr>
          <w:hyperlink w:anchor="_Toc227065710" w:history="1">
            <w:r w:rsidR="00F67DB5" w:rsidRPr="001D2624">
              <w:rPr>
                <w:rStyle w:val="Hyperlink"/>
                <w:noProof/>
                <w14:scene3d>
                  <w14:camera w14:prst="orthographicFront"/>
                  <w14:lightRig w14:rig="threePt" w14:dir="t">
                    <w14:rot w14:lat="0" w14:lon="0" w14:rev="0"/>
                  </w14:lightRig>
                </w14:scene3d>
              </w:rPr>
              <w:t>2</w:t>
            </w:r>
            <w:r w:rsidR="00F67DB5">
              <w:rPr>
                <w:rFonts w:asciiTheme="minorHAnsi" w:eastAsiaTheme="minorEastAsia" w:hAnsiTheme="minorHAnsi"/>
                <w:noProof/>
                <w:kern w:val="2"/>
                <w:sz w:val="24"/>
                <w:szCs w:val="24"/>
                <w:lang w:eastAsia="de-DE"/>
                <w14:ligatures w14:val="standardContextual"/>
              </w:rPr>
              <w:tab/>
            </w:r>
            <w:r w:rsidR="00F67DB5" w:rsidRPr="001D2624">
              <w:rPr>
                <w:rStyle w:val="Hyperlink"/>
                <w:noProof/>
              </w:rPr>
              <w:t>Kriterien der Vergabe und Ausfüllhinweise</w:t>
            </w:r>
            <w:r w:rsidR="00F67DB5">
              <w:rPr>
                <w:noProof/>
                <w:webHidden/>
              </w:rPr>
              <w:tab/>
            </w:r>
            <w:r w:rsidR="00F67DB5">
              <w:rPr>
                <w:noProof/>
                <w:webHidden/>
              </w:rPr>
              <w:fldChar w:fldCharType="begin"/>
            </w:r>
            <w:r w:rsidR="00F67DB5">
              <w:rPr>
                <w:noProof/>
                <w:webHidden/>
              </w:rPr>
              <w:instrText xml:space="preserve"> PAGEREF _Toc227065710 \h </w:instrText>
            </w:r>
            <w:r w:rsidR="00F67DB5">
              <w:rPr>
                <w:noProof/>
                <w:webHidden/>
              </w:rPr>
            </w:r>
            <w:r w:rsidR="00F67DB5">
              <w:rPr>
                <w:noProof/>
                <w:webHidden/>
              </w:rPr>
              <w:fldChar w:fldCharType="separate"/>
            </w:r>
            <w:r w:rsidR="00F67DB5">
              <w:rPr>
                <w:noProof/>
                <w:webHidden/>
              </w:rPr>
              <w:t>9</w:t>
            </w:r>
            <w:r w:rsidR="00F67DB5">
              <w:rPr>
                <w:noProof/>
                <w:webHidden/>
              </w:rPr>
              <w:fldChar w:fldCharType="end"/>
            </w:r>
          </w:hyperlink>
        </w:p>
        <w:p w14:paraId="06EBE5E8" w14:textId="19AA9C2E" w:rsidR="00576784" w:rsidRDefault="00576784" w:rsidP="00576784">
          <w:r w:rsidRPr="000B3079">
            <w:rPr>
              <w:rFonts w:cs="Arial"/>
              <w:b/>
              <w:bCs/>
            </w:rPr>
            <w:fldChar w:fldCharType="end"/>
          </w:r>
        </w:p>
      </w:sdtContent>
    </w:sdt>
    <w:p w14:paraId="22DFAA68" w14:textId="77777777" w:rsidR="00843B51" w:rsidRPr="004F3098" w:rsidRDefault="00576784" w:rsidP="004F3098">
      <w:pPr>
        <w:spacing w:after="200" w:line="276" w:lineRule="auto"/>
        <w:rPr>
          <w:rStyle w:val="IntensiveHervorhebung"/>
          <w:rFonts w:ascii="Calibri" w:hAnsi="Calibri"/>
          <w:b w:val="0"/>
          <w:caps w:val="0"/>
          <w:color w:val="auto"/>
        </w:rPr>
      </w:pPr>
      <w:r>
        <w:br w:type="page"/>
      </w:r>
    </w:p>
    <w:p w14:paraId="30996725" w14:textId="77777777" w:rsidR="0061601A" w:rsidRDefault="0061601A" w:rsidP="0061601A">
      <w:pPr>
        <w:pStyle w:val="berschrift1"/>
      </w:pPr>
      <w:bookmarkStart w:id="5" w:name="_Toc177462912"/>
      <w:bookmarkStart w:id="6" w:name="_Toc225492260"/>
      <w:bookmarkStart w:id="7" w:name="_Toc227065695"/>
      <w:r>
        <w:lastRenderedPageBreak/>
        <w:t>Allgemeines</w:t>
      </w:r>
      <w:bookmarkEnd w:id="5"/>
      <w:bookmarkEnd w:id="6"/>
      <w:bookmarkEnd w:id="7"/>
    </w:p>
    <w:p w14:paraId="0816B7A2" w14:textId="77777777" w:rsidR="0061601A" w:rsidRPr="008B1E22" w:rsidRDefault="0061601A" w:rsidP="0061601A">
      <w:pPr>
        <w:pStyle w:val="Textkrper"/>
        <w:rPr>
          <w:lang w:eastAsia="zh-CN"/>
        </w:rPr>
      </w:pPr>
      <w:r>
        <w:rPr>
          <w:lang w:eastAsia="zh-CN"/>
        </w:rPr>
        <w:t>Aus Gründen der besseren Lesbarkeit wird auf die gleichzeitige Verwendung männlicher und weiblicher Sprachformen verzichtet. Sämtliche Personenbezeichnungen gelten gleichermaßen für jegliches Geschlecht.</w:t>
      </w:r>
    </w:p>
    <w:p w14:paraId="6A8F7660" w14:textId="77777777" w:rsidR="0061601A" w:rsidRDefault="0061601A" w:rsidP="0061601A">
      <w:pPr>
        <w:pStyle w:val="berschrift2"/>
      </w:pPr>
      <w:bookmarkStart w:id="8" w:name="_Toc177462913"/>
      <w:bookmarkStart w:id="9" w:name="_Toc225492261"/>
      <w:bookmarkStart w:id="10" w:name="_Toc227065696"/>
      <w:r>
        <w:t>Auftraggeberin</w:t>
      </w:r>
      <w:bookmarkEnd w:id="8"/>
      <w:bookmarkEnd w:id="9"/>
      <w:bookmarkEnd w:id="10"/>
    </w:p>
    <w:p w14:paraId="1CBD2761" w14:textId="4E1F5C75" w:rsidR="0061601A" w:rsidRDefault="0061601A" w:rsidP="0061601A">
      <w:pPr>
        <w:pStyle w:val="Textkrper"/>
        <w:spacing w:before="64"/>
        <w:ind w:right="176"/>
      </w:pPr>
      <w:r w:rsidRPr="00D1507B">
        <w:t xml:space="preserve">Die </w:t>
      </w:r>
      <w:r>
        <w:t>Stadtgemeinde Bremen</w:t>
      </w:r>
      <w:r w:rsidRPr="00D1507B">
        <w:t xml:space="preserve"> – Feuerwehr Bremen – als Auftraggeberin (AG), beabsichtigt im Rahmen </w:t>
      </w:r>
      <w:r>
        <w:t>eine</w:t>
      </w:r>
      <w:r w:rsidR="00836F05">
        <w:t>r</w:t>
      </w:r>
      <w:r>
        <w:t xml:space="preserve"> </w:t>
      </w:r>
      <w:r w:rsidR="00836F05">
        <w:t>Öffentlichen Ausschreibung</w:t>
      </w:r>
      <w:r>
        <w:t xml:space="preserve"> nach §</w:t>
      </w:r>
      <w:r w:rsidR="00836F05">
        <w:t>9</w:t>
      </w:r>
      <w:r>
        <w:t xml:space="preserve"> </w:t>
      </w:r>
      <w:r w:rsidR="00836F05">
        <w:t>UVGO</w:t>
      </w:r>
      <w:r>
        <w:t xml:space="preserve"> </w:t>
      </w:r>
      <w:r w:rsidRPr="00D1507B">
        <w:t>die</w:t>
      </w:r>
      <w:r>
        <w:t xml:space="preserve"> </w:t>
      </w:r>
      <w:r w:rsidRPr="00D1507B">
        <w:t xml:space="preserve">Lieferung von </w:t>
      </w:r>
      <w:r>
        <w:t xml:space="preserve">einem </w:t>
      </w:r>
      <w:r w:rsidR="00836F05">
        <w:t>RTW- Fahrgestellwechsel (Kofferwechsel) inklusive fabrikneuem Fahrgestell</w:t>
      </w:r>
      <w:r>
        <w:t>.</w:t>
      </w:r>
    </w:p>
    <w:p w14:paraId="1F9C7A4C" w14:textId="77777777" w:rsidR="0061601A" w:rsidRDefault="0061601A" w:rsidP="0061601A">
      <w:pPr>
        <w:pStyle w:val="Textkrper"/>
        <w:spacing w:before="64"/>
        <w:ind w:right="176"/>
      </w:pPr>
      <w:r>
        <w:t>Die Feuerwehr Bremen als Auftraggeber (AG) nimmt in der Stadtgemeinde Bremen die Aufgaben der nicht-polizeilichen Gefahrenabwehr wahr. Die Aufgabenfelder umfassen dabei vielfältigste Tätigkeiten bei Einsätzen der Brandbekämpfung und Technischen Hilfeleistung. Die Einsatzkräfte der Feuerwehr wirken ebenfalls eigenständig oder im Verbund mit anderen Hilfsorganisationen im stadtbremischen Rettungsdienst mit.</w:t>
      </w:r>
    </w:p>
    <w:p w14:paraId="510C8914" w14:textId="77777777" w:rsidR="0061601A" w:rsidRDefault="0061601A" w:rsidP="0061601A">
      <w:pPr>
        <w:pStyle w:val="Textkrper"/>
        <w:spacing w:before="64"/>
        <w:ind w:right="176"/>
      </w:pPr>
      <w:r>
        <w:t>Die Feuerwehr Bremen besteht aus der Berufsfeuerwehr und insgesamt 19 Freiwilligen Feuerwehren. Neben den ca. 600 Beschäftigen der Berufsfeuerwehr versehen ca. 650 aktive Kameraden und Kameradinnen ihren Dienst in den Freiwilligen Feuerwehren.</w:t>
      </w:r>
    </w:p>
    <w:p w14:paraId="03D260CB" w14:textId="77777777" w:rsidR="007A73C2" w:rsidRDefault="007A73C2" w:rsidP="007A73C2">
      <w:pPr>
        <w:pStyle w:val="berschrift2"/>
      </w:pPr>
      <w:bookmarkStart w:id="11" w:name="_Toc227065697"/>
      <w:r>
        <w:t>Ausschreibungsziel</w:t>
      </w:r>
      <w:bookmarkEnd w:id="11"/>
    </w:p>
    <w:p w14:paraId="50E88512" w14:textId="1A710178" w:rsidR="006D743E" w:rsidRDefault="003364CD" w:rsidP="00D57EDB">
      <w:pPr>
        <w:rPr>
          <w:rFonts w:eastAsia="Times New Roman" w:cs="Arial"/>
          <w:lang w:eastAsia="de-DE"/>
        </w:rPr>
      </w:pPr>
      <w:r>
        <w:rPr>
          <w:rFonts w:eastAsia="Times New Roman" w:cs="Arial"/>
          <w:lang w:eastAsia="de-DE"/>
        </w:rPr>
        <w:t xml:space="preserve">Ziel dieser Ausschreibung ist </w:t>
      </w:r>
      <w:r w:rsidR="00D57EDB">
        <w:rPr>
          <w:rFonts w:eastAsia="Times New Roman" w:cs="Arial"/>
          <w:lang w:eastAsia="de-DE"/>
        </w:rPr>
        <w:t xml:space="preserve">die Lieferung </w:t>
      </w:r>
      <w:r w:rsidR="0081002D">
        <w:rPr>
          <w:rFonts w:eastAsia="Times New Roman" w:cs="Arial"/>
          <w:lang w:eastAsia="de-DE"/>
        </w:rPr>
        <w:t>eines</w:t>
      </w:r>
      <w:r w:rsidR="00CB5E0B">
        <w:rPr>
          <w:rFonts w:eastAsia="Times New Roman" w:cs="Arial"/>
          <w:lang w:eastAsia="de-DE"/>
        </w:rPr>
        <w:t xml:space="preserve"> Rettungswagen- Fahrgestellwechsels als Kofferumsetzung</w:t>
      </w:r>
      <w:r w:rsidR="00D57EDB">
        <w:rPr>
          <w:rFonts w:eastAsia="Times New Roman" w:cs="Arial"/>
          <w:lang w:eastAsia="de-DE"/>
        </w:rPr>
        <w:t xml:space="preserve"> </w:t>
      </w:r>
      <w:r w:rsidR="0081002D">
        <w:rPr>
          <w:rFonts w:eastAsia="Times New Roman" w:cs="Arial"/>
          <w:lang w:eastAsia="de-DE"/>
        </w:rPr>
        <w:t xml:space="preserve">inklusive neuem Fahrgestell </w:t>
      </w:r>
      <w:r w:rsidR="00D57EDB">
        <w:rPr>
          <w:rFonts w:eastAsia="Times New Roman" w:cs="Arial"/>
          <w:lang w:eastAsia="de-DE"/>
        </w:rPr>
        <w:t>im Wege einer öffentlichen Ausschreibung.</w:t>
      </w:r>
    </w:p>
    <w:p w14:paraId="327B08C6" w14:textId="77777777" w:rsidR="00CB5E0B" w:rsidRPr="00CB5E0B" w:rsidRDefault="00CB5E0B" w:rsidP="00CB5E0B">
      <w:pPr>
        <w:rPr>
          <w:rFonts w:eastAsia="Times New Roman" w:cs="Arial"/>
          <w:lang w:eastAsia="de-DE"/>
        </w:rPr>
      </w:pPr>
    </w:p>
    <w:p w14:paraId="350C6AC6" w14:textId="77777777" w:rsidR="00CB5E0B" w:rsidRDefault="00CB5E0B" w:rsidP="00CB5E0B">
      <w:pPr>
        <w:rPr>
          <w:rFonts w:eastAsia="Times New Roman" w:cs="Arial"/>
          <w:lang w:eastAsia="de-DE"/>
        </w:rPr>
      </w:pPr>
      <w:r w:rsidRPr="00CB5E0B">
        <w:rPr>
          <w:rFonts w:eastAsia="Times New Roman" w:cs="Arial"/>
          <w:lang w:eastAsia="de-DE"/>
        </w:rPr>
        <w:t>Der ausgeschriebene Auftrag umfasst folgende Lieferungen und Leistungen:</w:t>
      </w:r>
    </w:p>
    <w:p w14:paraId="517F3AD4" w14:textId="0E164008" w:rsidR="0081002D" w:rsidRPr="0081002D" w:rsidRDefault="0081002D" w:rsidP="0081002D">
      <w:pPr>
        <w:pStyle w:val="Listenabsatz"/>
        <w:numPr>
          <w:ilvl w:val="0"/>
          <w:numId w:val="22"/>
        </w:numPr>
        <w:rPr>
          <w:rFonts w:eastAsia="Times New Roman" w:cs="Arial"/>
          <w:lang w:eastAsia="de-DE"/>
        </w:rPr>
      </w:pPr>
      <w:r>
        <w:rPr>
          <w:rFonts w:eastAsia="Times New Roman" w:cs="Arial"/>
          <w:lang w:eastAsia="de-DE"/>
        </w:rPr>
        <w:t>1 x Lieferung eines fabrikneuen RTW- Fahrgestells</w:t>
      </w:r>
    </w:p>
    <w:p w14:paraId="2D9BA1ED" w14:textId="53408472" w:rsidR="00CB5E0B" w:rsidRPr="00CB5E0B" w:rsidRDefault="0081002D" w:rsidP="00CB5E0B">
      <w:pPr>
        <w:numPr>
          <w:ilvl w:val="0"/>
          <w:numId w:val="22"/>
        </w:numPr>
        <w:rPr>
          <w:rFonts w:eastAsia="Times New Roman" w:cs="Arial"/>
          <w:lang w:eastAsia="de-DE"/>
        </w:rPr>
      </w:pPr>
      <w:r>
        <w:rPr>
          <w:rFonts w:eastAsia="Times New Roman" w:cs="Arial"/>
          <w:lang w:eastAsia="de-DE"/>
        </w:rPr>
        <w:t>1</w:t>
      </w:r>
      <w:r w:rsidR="00CB5E0B" w:rsidRPr="00CB5E0B">
        <w:rPr>
          <w:rFonts w:eastAsia="Times New Roman" w:cs="Arial"/>
          <w:lang w:eastAsia="de-DE"/>
        </w:rPr>
        <w:t xml:space="preserve"> x Kofferumsetzung des RTW- Koffers auf </w:t>
      </w:r>
      <w:r>
        <w:rPr>
          <w:rFonts w:eastAsia="Times New Roman" w:cs="Arial"/>
          <w:lang w:eastAsia="de-DE"/>
        </w:rPr>
        <w:t>das neue</w:t>
      </w:r>
      <w:r w:rsidR="00CB5E0B" w:rsidRPr="00CB5E0B">
        <w:rPr>
          <w:rFonts w:eastAsia="Times New Roman" w:cs="Arial"/>
          <w:lang w:eastAsia="de-DE"/>
        </w:rPr>
        <w:t xml:space="preserve"> Fahrgestell</w:t>
      </w:r>
    </w:p>
    <w:p w14:paraId="469FC056" w14:textId="28E907F8" w:rsidR="00CB5E0B" w:rsidRPr="00CB5E0B" w:rsidRDefault="0081002D" w:rsidP="00CB5E0B">
      <w:pPr>
        <w:numPr>
          <w:ilvl w:val="0"/>
          <w:numId w:val="22"/>
        </w:numPr>
        <w:rPr>
          <w:rFonts w:eastAsia="Times New Roman" w:cs="Arial"/>
          <w:lang w:eastAsia="de-DE"/>
        </w:rPr>
      </w:pPr>
      <w:r>
        <w:rPr>
          <w:rFonts w:eastAsia="Times New Roman" w:cs="Arial"/>
          <w:lang w:eastAsia="de-DE"/>
        </w:rPr>
        <w:t>1</w:t>
      </w:r>
      <w:r w:rsidR="00CB5E0B" w:rsidRPr="00CB5E0B">
        <w:rPr>
          <w:rFonts w:eastAsia="Times New Roman" w:cs="Arial"/>
          <w:lang w:eastAsia="de-DE"/>
        </w:rPr>
        <w:t xml:space="preserve"> x Abmeldung und Inzahlungnahme de</w:t>
      </w:r>
      <w:r w:rsidR="007063A3">
        <w:rPr>
          <w:rFonts w:eastAsia="Times New Roman" w:cs="Arial"/>
          <w:lang w:eastAsia="de-DE"/>
        </w:rPr>
        <w:t>r</w:t>
      </w:r>
      <w:r w:rsidR="00CB5E0B" w:rsidRPr="00CB5E0B">
        <w:rPr>
          <w:rFonts w:eastAsia="Times New Roman" w:cs="Arial"/>
          <w:lang w:eastAsia="de-DE"/>
        </w:rPr>
        <w:t xml:space="preserve"> alten RTW - Fahrgestell</w:t>
      </w:r>
      <w:r w:rsidR="007063A3">
        <w:rPr>
          <w:rFonts w:eastAsia="Times New Roman" w:cs="Arial"/>
          <w:lang w:eastAsia="de-DE"/>
        </w:rPr>
        <w:t>s</w:t>
      </w:r>
    </w:p>
    <w:p w14:paraId="79A288C4" w14:textId="77777777" w:rsidR="00CB5E0B" w:rsidRPr="00CB5E0B" w:rsidRDefault="00CB5E0B" w:rsidP="00CB5E0B">
      <w:pPr>
        <w:rPr>
          <w:rFonts w:eastAsia="Times New Roman" w:cs="Arial"/>
          <w:lang w:eastAsia="de-DE"/>
        </w:rPr>
      </w:pPr>
    </w:p>
    <w:p w14:paraId="6B65CC20" w14:textId="77777777" w:rsidR="00CB5E0B" w:rsidRPr="00CB5E0B" w:rsidRDefault="00CB5E0B" w:rsidP="00CB5E0B">
      <w:pPr>
        <w:rPr>
          <w:rFonts w:eastAsia="Times New Roman" w:cs="Arial"/>
          <w:lang w:eastAsia="de-DE"/>
        </w:rPr>
      </w:pPr>
      <w:r w:rsidRPr="00CB5E0B">
        <w:rPr>
          <w:rFonts w:eastAsia="Times New Roman" w:cs="Arial"/>
          <w:lang w:eastAsia="de-DE"/>
        </w:rPr>
        <w:t>Daten der für den Fahrgestellwechsel vorgesehenen Rettungswagen:</w:t>
      </w:r>
    </w:p>
    <w:p w14:paraId="3B54CA75" w14:textId="77777777" w:rsidR="00CB5E0B" w:rsidRPr="00CB5E0B" w:rsidRDefault="00CB5E0B" w:rsidP="00CB5E0B">
      <w:pPr>
        <w:rPr>
          <w:rFonts w:eastAsia="Times New Roman" w:cs="Arial"/>
          <w:lang w:eastAsia="de-DE"/>
        </w:rPr>
      </w:pPr>
    </w:p>
    <w:p w14:paraId="391AFD26" w14:textId="020DBEC6" w:rsidR="00CB5E0B" w:rsidRDefault="00CB5E0B" w:rsidP="00580987">
      <w:pPr>
        <w:numPr>
          <w:ilvl w:val="0"/>
          <w:numId w:val="7"/>
        </w:numPr>
        <w:rPr>
          <w:rFonts w:eastAsia="Times New Roman" w:cs="Arial"/>
          <w:lang w:eastAsia="de-DE"/>
        </w:rPr>
      </w:pPr>
      <w:r w:rsidRPr="00CB5E0B">
        <w:rPr>
          <w:rFonts w:eastAsia="Times New Roman" w:cs="Arial"/>
          <w:lang w:eastAsia="de-DE"/>
        </w:rPr>
        <w:t xml:space="preserve">Mercedes Benz Sprinter 519 CDI </w:t>
      </w:r>
      <w:r w:rsidR="007063A3">
        <w:rPr>
          <w:rFonts w:eastAsia="Times New Roman" w:cs="Arial"/>
          <w:lang w:eastAsia="de-DE"/>
        </w:rPr>
        <w:t xml:space="preserve">Typ </w:t>
      </w:r>
      <w:r w:rsidRPr="00CB5E0B">
        <w:rPr>
          <w:rFonts w:eastAsia="Times New Roman" w:cs="Arial"/>
          <w:lang w:eastAsia="de-DE"/>
        </w:rPr>
        <w:t>906 BA 50, HB-2</w:t>
      </w:r>
      <w:r w:rsidR="0081002D">
        <w:rPr>
          <w:rFonts w:eastAsia="Times New Roman" w:cs="Arial"/>
          <w:lang w:eastAsia="de-DE"/>
        </w:rPr>
        <w:t>176</w:t>
      </w:r>
      <w:r w:rsidRPr="00CB5E0B">
        <w:rPr>
          <w:rFonts w:eastAsia="Times New Roman" w:cs="Arial"/>
          <w:lang w:eastAsia="de-DE"/>
        </w:rPr>
        <w:t xml:space="preserve">, Erstzulassung </w:t>
      </w:r>
      <w:r w:rsidR="003D6D50">
        <w:rPr>
          <w:rFonts w:eastAsia="Times New Roman" w:cs="Arial"/>
          <w:lang w:eastAsia="de-DE"/>
        </w:rPr>
        <w:t>14.12.2018</w:t>
      </w:r>
      <w:r w:rsidRPr="00CB5E0B">
        <w:rPr>
          <w:rFonts w:eastAsia="Times New Roman" w:cs="Arial"/>
          <w:lang w:eastAsia="de-DE"/>
        </w:rPr>
        <w:t xml:space="preserve">, </w:t>
      </w:r>
      <w:r w:rsidR="003D6D50" w:rsidRPr="003D6D50">
        <w:rPr>
          <w:rFonts w:eastAsia="Times New Roman" w:cs="Arial"/>
          <w:lang w:eastAsia="de-DE"/>
        </w:rPr>
        <w:t>WDB9071531N014380</w:t>
      </w:r>
      <w:r>
        <w:rPr>
          <w:rFonts w:eastAsia="Times New Roman" w:cs="Arial"/>
          <w:lang w:eastAsia="de-DE"/>
        </w:rPr>
        <w:t xml:space="preserve"> </w:t>
      </w:r>
      <w:r w:rsidRPr="00CB5E0B">
        <w:rPr>
          <w:rFonts w:eastAsia="Times New Roman" w:cs="Arial"/>
          <w:lang w:eastAsia="de-DE"/>
        </w:rPr>
        <w:t xml:space="preserve">mit FAHRTEC- Wechselkoffer Typ C </w:t>
      </w:r>
      <w:r w:rsidR="00D82000">
        <w:rPr>
          <w:rFonts w:eastAsia="Times New Roman" w:cs="Arial"/>
          <w:lang w:eastAsia="de-DE"/>
        </w:rPr>
        <w:t>Aufbau- Nr. 22206</w:t>
      </w:r>
    </w:p>
    <w:p w14:paraId="34DE002B" w14:textId="5870F648" w:rsidR="00CB5E0B" w:rsidRDefault="00CB5E0B" w:rsidP="00CB5E0B">
      <w:pPr>
        <w:rPr>
          <w:rFonts w:eastAsia="Times New Roman" w:cs="Arial"/>
          <w:lang w:eastAsia="de-DE"/>
        </w:rPr>
      </w:pPr>
    </w:p>
    <w:p w14:paraId="7E70674E" w14:textId="6D27CCDE" w:rsidR="00CB5E0B" w:rsidRDefault="00992FFA" w:rsidP="00D57EDB">
      <w:pPr>
        <w:rPr>
          <w:rFonts w:eastAsia="Times New Roman" w:cs="Arial"/>
          <w:lang w:eastAsia="de-DE"/>
        </w:rPr>
      </w:pPr>
      <w:r>
        <w:rPr>
          <w:rFonts w:eastAsia="Times New Roman" w:cs="Arial"/>
          <w:lang w:eastAsia="de-DE"/>
        </w:rPr>
        <w:t>Die technischen Anforderungen sind den technischen Leistungsbeschreibungen (Anlage</w:t>
      </w:r>
      <w:r w:rsidR="006A70AB">
        <w:rPr>
          <w:rFonts w:eastAsia="Times New Roman" w:cs="Arial"/>
          <w:lang w:eastAsia="de-DE"/>
        </w:rPr>
        <w:t>n</w:t>
      </w:r>
      <w:r>
        <w:rPr>
          <w:rFonts w:eastAsia="Times New Roman" w:cs="Arial"/>
          <w:lang w:eastAsia="de-DE"/>
        </w:rPr>
        <w:t xml:space="preserve"> 1</w:t>
      </w:r>
      <w:r w:rsidR="006A70AB">
        <w:rPr>
          <w:rFonts w:eastAsia="Times New Roman" w:cs="Arial"/>
          <w:lang w:eastAsia="de-DE"/>
        </w:rPr>
        <w:t>- und 2</w:t>
      </w:r>
      <w:r>
        <w:rPr>
          <w:rFonts w:eastAsia="Times New Roman" w:cs="Arial"/>
          <w:lang w:eastAsia="de-DE"/>
        </w:rPr>
        <w:t>) zu entnehmen</w:t>
      </w:r>
      <w:r w:rsidR="006A70AB">
        <w:rPr>
          <w:rFonts w:eastAsia="Times New Roman" w:cs="Arial"/>
          <w:lang w:eastAsia="de-DE"/>
        </w:rPr>
        <w:t>.</w:t>
      </w:r>
    </w:p>
    <w:p w14:paraId="0C87C3B9" w14:textId="3387EEFB" w:rsidR="00CB5E0B" w:rsidRPr="00992FFA" w:rsidRDefault="00CB5E0B" w:rsidP="00D57EDB">
      <w:pPr>
        <w:rPr>
          <w:lang w:eastAsia="de-DE"/>
        </w:rPr>
      </w:pPr>
    </w:p>
    <w:p w14:paraId="0BFCF450" w14:textId="77777777" w:rsidR="00983C54" w:rsidRPr="0098462D" w:rsidRDefault="00983C54" w:rsidP="00D57EDB">
      <w:pPr>
        <w:rPr>
          <w:b/>
          <w:bCs/>
          <w:lang w:eastAsia="de-DE"/>
        </w:rPr>
      </w:pPr>
    </w:p>
    <w:p w14:paraId="0345D271" w14:textId="77777777" w:rsidR="007F0C67" w:rsidRDefault="007F0C67" w:rsidP="007F0C67">
      <w:pPr>
        <w:pStyle w:val="berschrift2"/>
      </w:pPr>
      <w:bookmarkStart w:id="12" w:name="_Toc227065698"/>
      <w:r>
        <w:t>Allgemeine Hinweise zur Ausschreibung</w:t>
      </w:r>
      <w:bookmarkEnd w:id="12"/>
    </w:p>
    <w:p w14:paraId="28A6F6CB" w14:textId="71DF8271" w:rsidR="007F0C67" w:rsidRPr="0064226D" w:rsidRDefault="007F0C67" w:rsidP="007F0C67">
      <w:pPr>
        <w:spacing w:before="100" w:beforeAutospacing="1" w:after="100" w:afterAutospacing="1" w:line="240" w:lineRule="auto"/>
        <w:rPr>
          <w:rFonts w:eastAsia="Times New Roman" w:cs="Arial"/>
          <w:lang w:eastAsia="de-DE"/>
        </w:rPr>
      </w:pPr>
      <w:r w:rsidRPr="0064226D">
        <w:rPr>
          <w:rFonts w:eastAsia="Times New Roman" w:cs="Arial"/>
          <w:lang w:eastAsia="de-DE"/>
        </w:rPr>
        <w:t xml:space="preserve">Diese Ausschreibung erfolgt als </w:t>
      </w:r>
      <w:r w:rsidR="00D57EDB">
        <w:rPr>
          <w:rFonts w:eastAsia="Times New Roman" w:cs="Arial"/>
          <w:lang w:eastAsia="de-DE"/>
        </w:rPr>
        <w:t>Öffentliche Ausschreibung</w:t>
      </w:r>
      <w:r w:rsidRPr="0064226D">
        <w:rPr>
          <w:rFonts w:eastAsia="Times New Roman" w:cs="Arial"/>
          <w:lang w:eastAsia="de-DE"/>
        </w:rPr>
        <w:t xml:space="preserve"> gemäß </w:t>
      </w:r>
      <w:r w:rsidR="002C73CB">
        <w:rPr>
          <w:rFonts w:eastAsia="Times New Roman" w:cs="Arial"/>
          <w:lang w:eastAsia="de-DE"/>
        </w:rPr>
        <w:t>§</w:t>
      </w:r>
      <w:r w:rsidR="00D57EDB">
        <w:rPr>
          <w:rFonts w:eastAsia="Times New Roman" w:cs="Arial"/>
          <w:lang w:eastAsia="de-DE"/>
        </w:rPr>
        <w:t xml:space="preserve"> 9 UVgO</w:t>
      </w:r>
      <w:r w:rsidRPr="0064226D">
        <w:rPr>
          <w:rFonts w:eastAsia="Times New Roman" w:cs="Arial"/>
          <w:lang w:eastAsia="de-DE"/>
        </w:rPr>
        <w:t xml:space="preserve"> über die Vergabeplattform </w:t>
      </w:r>
      <w:hyperlink r:id="rId12" w:tgtFrame="_new" w:history="1">
        <w:r w:rsidRPr="0064226D">
          <w:rPr>
            <w:rFonts w:eastAsia="Times New Roman" w:cs="Arial"/>
            <w:lang w:eastAsia="de-DE"/>
          </w:rPr>
          <w:t>www.evergabe.de</w:t>
        </w:r>
      </w:hyperlink>
      <w:r w:rsidRPr="0064226D">
        <w:rPr>
          <w:rFonts w:eastAsia="Times New Roman" w:cs="Arial"/>
          <w:lang w:eastAsia="de-DE"/>
        </w:rPr>
        <w:t xml:space="preserve"> unter der Vergabenummer FWB-20</w:t>
      </w:r>
      <w:r w:rsidR="0081002D">
        <w:rPr>
          <w:rFonts w:eastAsia="Times New Roman" w:cs="Arial"/>
          <w:lang w:eastAsia="de-DE"/>
        </w:rPr>
        <w:t>26</w:t>
      </w:r>
      <w:r w:rsidRPr="0064226D">
        <w:rPr>
          <w:rFonts w:eastAsia="Times New Roman" w:cs="Arial"/>
          <w:lang w:eastAsia="de-DE"/>
        </w:rPr>
        <w:t>-</w:t>
      </w:r>
      <w:r w:rsidR="00FD1216">
        <w:rPr>
          <w:rFonts w:eastAsia="Times New Roman" w:cs="Arial"/>
          <w:color w:val="000000" w:themeColor="text1"/>
          <w:lang w:eastAsia="de-DE"/>
        </w:rPr>
        <w:t>000</w:t>
      </w:r>
      <w:r w:rsidR="0014075F">
        <w:rPr>
          <w:rFonts w:eastAsia="Times New Roman" w:cs="Arial"/>
          <w:color w:val="000000" w:themeColor="text1"/>
          <w:lang w:eastAsia="de-DE"/>
        </w:rPr>
        <w:t>6</w:t>
      </w:r>
      <w:r w:rsidRPr="0064226D">
        <w:rPr>
          <w:rFonts w:eastAsia="Times New Roman" w:cs="Arial"/>
          <w:lang w:eastAsia="de-DE"/>
        </w:rPr>
        <w:t>.</w:t>
      </w:r>
    </w:p>
    <w:p w14:paraId="28569700" w14:textId="77777777" w:rsidR="007F0C67" w:rsidRPr="0064226D" w:rsidRDefault="007F0C67" w:rsidP="007F0C67">
      <w:pPr>
        <w:spacing w:before="100" w:beforeAutospacing="1" w:after="100" w:afterAutospacing="1" w:line="240" w:lineRule="auto"/>
        <w:rPr>
          <w:rFonts w:eastAsia="Times New Roman" w:cs="Arial"/>
          <w:szCs w:val="24"/>
          <w:lang w:eastAsia="de-DE"/>
        </w:rPr>
      </w:pPr>
      <w:r w:rsidRPr="0064226D">
        <w:rPr>
          <w:rFonts w:eastAsia="Times New Roman" w:cs="Arial"/>
          <w:szCs w:val="24"/>
          <w:lang w:eastAsia="de-DE"/>
        </w:rPr>
        <w:lastRenderedPageBreak/>
        <w:t xml:space="preserve">Die gesamte Kommunikation im Rahmen dieser Ausschreibung (z. B. Fragen zu den Vergabeunterlagen) erfolgt ausschließlich über die Vergabeplattform </w:t>
      </w:r>
      <w:hyperlink r:id="rId13" w:tgtFrame="_new" w:history="1">
        <w:r w:rsidRPr="0064226D">
          <w:rPr>
            <w:rFonts w:eastAsia="Times New Roman" w:cs="Arial"/>
            <w:color w:val="0000FF"/>
            <w:szCs w:val="24"/>
            <w:u w:val="single"/>
            <w:lang w:eastAsia="de-DE"/>
          </w:rPr>
          <w:t>www.evergabe.de</w:t>
        </w:r>
      </w:hyperlink>
      <w:r w:rsidRPr="0064226D">
        <w:rPr>
          <w:rFonts w:eastAsia="Times New Roman" w:cs="Arial"/>
          <w:szCs w:val="24"/>
          <w:lang w:eastAsia="de-DE"/>
        </w:rPr>
        <w:t xml:space="preserve"> in Form von Bieterfragen. Andere Kommunikationswege (z. B. E-Mail, Telefon) sind ausgeschlossen und werden nicht berücksichtigt.</w:t>
      </w:r>
    </w:p>
    <w:p w14:paraId="1CEBAFE5" w14:textId="77777777" w:rsidR="007F0C67" w:rsidRPr="0064226D" w:rsidRDefault="007F0C67" w:rsidP="007F0C67">
      <w:pPr>
        <w:spacing w:before="100" w:beforeAutospacing="1" w:after="100" w:afterAutospacing="1" w:line="240" w:lineRule="auto"/>
        <w:rPr>
          <w:rFonts w:ascii="Times New Roman" w:eastAsia="Times New Roman" w:hAnsi="Times New Roman" w:cs="Times New Roman"/>
          <w:sz w:val="24"/>
          <w:szCs w:val="24"/>
          <w:lang w:eastAsia="de-DE"/>
        </w:rPr>
      </w:pPr>
      <w:r w:rsidRPr="0064226D">
        <w:rPr>
          <w:rFonts w:eastAsia="Times New Roman" w:cs="Arial"/>
          <w:szCs w:val="24"/>
          <w:lang w:eastAsia="de-DE"/>
        </w:rPr>
        <w:t xml:space="preserve">Ein Angebot kann </w:t>
      </w:r>
      <w:r w:rsidRPr="0064226D">
        <w:rPr>
          <w:rFonts w:eastAsia="Times New Roman" w:cs="Arial"/>
          <w:b/>
          <w:bCs/>
          <w:szCs w:val="24"/>
          <w:lang w:eastAsia="de-DE"/>
        </w:rPr>
        <w:t>ausschließlich elektronisch</w:t>
      </w:r>
      <w:r w:rsidRPr="0064226D">
        <w:rPr>
          <w:rFonts w:eastAsia="Times New Roman" w:cs="Arial"/>
          <w:szCs w:val="24"/>
          <w:lang w:eastAsia="de-DE"/>
        </w:rPr>
        <w:t xml:space="preserve"> über die Plattform </w:t>
      </w:r>
      <w:hyperlink r:id="rId14" w:tgtFrame="_new" w:history="1">
        <w:r w:rsidRPr="0064226D">
          <w:rPr>
            <w:rFonts w:eastAsia="Times New Roman" w:cs="Arial"/>
            <w:color w:val="0000FF"/>
            <w:szCs w:val="24"/>
            <w:u w:val="single"/>
            <w:lang w:eastAsia="de-DE"/>
          </w:rPr>
          <w:t>www.evergabe.de</w:t>
        </w:r>
      </w:hyperlink>
      <w:r w:rsidRPr="0064226D">
        <w:rPr>
          <w:rFonts w:eastAsia="Times New Roman" w:cs="Arial"/>
          <w:szCs w:val="24"/>
          <w:lang w:eastAsia="de-DE"/>
        </w:rPr>
        <w:t xml:space="preserve"> eingereicht werden. Angebote, die auf anderem Weg übermittelt werden, führen zum Ausschluss vom Vergabeverfahren.</w:t>
      </w:r>
    </w:p>
    <w:p w14:paraId="18C7B651" w14:textId="77777777" w:rsidR="007F0C67" w:rsidRPr="0064226D" w:rsidRDefault="007F0C67" w:rsidP="007F0C67">
      <w:pPr>
        <w:spacing w:before="100" w:beforeAutospacing="1" w:after="100" w:afterAutospacing="1" w:line="240" w:lineRule="auto"/>
        <w:rPr>
          <w:rFonts w:ascii="Times New Roman" w:eastAsia="Times New Roman" w:hAnsi="Times New Roman" w:cs="Times New Roman"/>
          <w:sz w:val="24"/>
          <w:szCs w:val="24"/>
          <w:lang w:eastAsia="de-DE"/>
        </w:rPr>
      </w:pPr>
      <w:r w:rsidRPr="0064226D">
        <w:rPr>
          <w:rFonts w:eastAsia="Times New Roman" w:cs="Arial"/>
          <w:szCs w:val="24"/>
          <w:lang w:eastAsia="de-DE"/>
        </w:rPr>
        <w:t xml:space="preserve">Das Angebot muss folgende vollständig </w:t>
      </w:r>
      <w:r w:rsidRPr="0064226D">
        <w:rPr>
          <w:rFonts w:eastAsia="Times New Roman" w:cs="Arial"/>
          <w:b/>
          <w:bCs/>
          <w:szCs w:val="24"/>
          <w:lang w:eastAsia="de-DE"/>
        </w:rPr>
        <w:t>ausgefüllte und unterzeichnete</w:t>
      </w:r>
      <w:r w:rsidRPr="0064226D">
        <w:rPr>
          <w:rFonts w:eastAsia="Times New Roman" w:cs="Arial"/>
          <w:szCs w:val="24"/>
          <w:lang w:eastAsia="de-DE"/>
        </w:rPr>
        <w:t xml:space="preserve"> Dokumente enthalten (Uploads über die Plattform):</w:t>
      </w:r>
    </w:p>
    <w:p w14:paraId="40A9F7E6" w14:textId="1BA834F7" w:rsidR="007F0C67" w:rsidRPr="0064226D" w:rsidRDefault="00D43A2F" w:rsidP="0048480D">
      <w:pPr>
        <w:numPr>
          <w:ilvl w:val="0"/>
          <w:numId w:val="8"/>
        </w:numPr>
        <w:spacing w:before="100" w:beforeAutospacing="1" w:after="100" w:afterAutospacing="1" w:line="240" w:lineRule="auto"/>
        <w:jc w:val="left"/>
        <w:rPr>
          <w:rFonts w:eastAsia="Times New Roman" w:cs="Arial"/>
          <w:szCs w:val="24"/>
          <w:lang w:eastAsia="de-DE"/>
        </w:rPr>
      </w:pPr>
      <w:r>
        <w:rPr>
          <w:rFonts w:eastAsia="Times New Roman" w:cs="Arial"/>
          <w:b/>
          <w:bCs/>
          <w:szCs w:val="24"/>
          <w:lang w:eastAsia="de-DE"/>
        </w:rPr>
        <w:t>Anlage 1 Technische Leistungsbeschreibung</w:t>
      </w:r>
      <w:r w:rsidR="007F0C67" w:rsidRPr="0064226D">
        <w:rPr>
          <w:rFonts w:eastAsia="Times New Roman" w:cs="Arial"/>
          <w:szCs w:val="24"/>
          <w:lang w:eastAsia="de-DE"/>
        </w:rPr>
        <w:t xml:space="preserve"> (ausgefüllt)</w:t>
      </w:r>
    </w:p>
    <w:p w14:paraId="0B6DECE0" w14:textId="77777777" w:rsidR="007F0C67" w:rsidRPr="0064226D" w:rsidRDefault="007F0C67" w:rsidP="0048480D">
      <w:pPr>
        <w:numPr>
          <w:ilvl w:val="0"/>
          <w:numId w:val="8"/>
        </w:numPr>
        <w:spacing w:before="100" w:beforeAutospacing="1" w:after="100" w:afterAutospacing="1" w:line="240" w:lineRule="auto"/>
        <w:jc w:val="left"/>
        <w:rPr>
          <w:rFonts w:eastAsia="Times New Roman" w:cs="Arial"/>
          <w:szCs w:val="24"/>
          <w:lang w:eastAsia="de-DE"/>
        </w:rPr>
      </w:pPr>
      <w:r w:rsidRPr="0064226D">
        <w:rPr>
          <w:rFonts w:eastAsia="Times New Roman" w:cs="Arial"/>
          <w:b/>
          <w:bCs/>
          <w:szCs w:val="24"/>
          <w:lang w:eastAsia="de-DE"/>
        </w:rPr>
        <w:t>124LD - Eigenerklärungen zur Eignung Liefer-/Dienstleistungen.pdf</w:t>
      </w:r>
    </w:p>
    <w:p w14:paraId="0E1FD70D" w14:textId="77777777" w:rsidR="007F0C67" w:rsidRDefault="007F0C67" w:rsidP="0048480D">
      <w:pPr>
        <w:numPr>
          <w:ilvl w:val="0"/>
          <w:numId w:val="8"/>
        </w:numPr>
        <w:spacing w:before="100" w:beforeAutospacing="1" w:after="100" w:afterAutospacing="1" w:line="240" w:lineRule="auto"/>
        <w:jc w:val="left"/>
        <w:rPr>
          <w:rFonts w:eastAsia="Times New Roman" w:cs="Arial"/>
          <w:szCs w:val="24"/>
          <w:lang w:eastAsia="de-DE"/>
        </w:rPr>
      </w:pPr>
      <w:r w:rsidRPr="0064226D">
        <w:rPr>
          <w:rFonts w:eastAsia="Times New Roman" w:cs="Arial"/>
          <w:b/>
          <w:bCs/>
          <w:szCs w:val="24"/>
          <w:lang w:eastAsia="de-DE"/>
        </w:rPr>
        <w:t>233 - Verzeichnis der Nachunternehmerleistungen.pdf</w:t>
      </w:r>
      <w:r w:rsidRPr="0064226D">
        <w:rPr>
          <w:rFonts w:eastAsia="Times New Roman" w:cs="Arial"/>
          <w:szCs w:val="24"/>
          <w:lang w:eastAsia="de-DE"/>
        </w:rPr>
        <w:t xml:space="preserve"> (sofern Nachunternehmerleistungen geplant sind)</w:t>
      </w:r>
    </w:p>
    <w:p w14:paraId="085CB3A1" w14:textId="25A4A5B6" w:rsidR="00D43A2F" w:rsidRPr="00D43A2F" w:rsidRDefault="00D43A2F" w:rsidP="0048480D">
      <w:pPr>
        <w:numPr>
          <w:ilvl w:val="0"/>
          <w:numId w:val="8"/>
        </w:numPr>
        <w:spacing w:before="100" w:beforeAutospacing="1" w:after="100" w:afterAutospacing="1" w:line="240" w:lineRule="auto"/>
        <w:jc w:val="left"/>
        <w:rPr>
          <w:rFonts w:eastAsia="Times New Roman" w:cs="Arial"/>
          <w:szCs w:val="24"/>
          <w:lang w:eastAsia="de-DE"/>
        </w:rPr>
      </w:pPr>
      <w:r>
        <w:rPr>
          <w:rFonts w:eastAsia="Times New Roman" w:cs="Arial"/>
          <w:b/>
          <w:bCs/>
          <w:szCs w:val="24"/>
          <w:lang w:eastAsia="de-DE"/>
        </w:rPr>
        <w:t>235 Verzeichnis der Leistungen und Kapazitäten anderer Unternehmen</w:t>
      </w:r>
    </w:p>
    <w:p w14:paraId="7F03FA31" w14:textId="30F6D556" w:rsidR="00D43A2F" w:rsidRPr="0064226D" w:rsidRDefault="00D43A2F" w:rsidP="0048480D">
      <w:pPr>
        <w:numPr>
          <w:ilvl w:val="0"/>
          <w:numId w:val="8"/>
        </w:numPr>
        <w:spacing w:before="100" w:beforeAutospacing="1" w:after="100" w:afterAutospacing="1" w:line="240" w:lineRule="auto"/>
        <w:jc w:val="left"/>
        <w:rPr>
          <w:rFonts w:eastAsia="Times New Roman" w:cs="Arial"/>
          <w:szCs w:val="24"/>
          <w:lang w:eastAsia="de-DE"/>
        </w:rPr>
      </w:pPr>
      <w:r>
        <w:rPr>
          <w:rFonts w:eastAsia="Times New Roman" w:cs="Arial"/>
          <w:b/>
          <w:bCs/>
          <w:szCs w:val="24"/>
          <w:lang w:eastAsia="de-DE"/>
        </w:rPr>
        <w:t>633 – Angebotsschreiben ohne Lose</w:t>
      </w:r>
    </w:p>
    <w:p w14:paraId="4767925B" w14:textId="46153108" w:rsidR="002C73CB" w:rsidRPr="006A70AB" w:rsidRDefault="002C73CB" w:rsidP="0048480D">
      <w:pPr>
        <w:numPr>
          <w:ilvl w:val="0"/>
          <w:numId w:val="8"/>
        </w:numPr>
        <w:spacing w:before="100" w:beforeAutospacing="1" w:after="100" w:afterAutospacing="1" w:line="240" w:lineRule="auto"/>
        <w:jc w:val="left"/>
        <w:rPr>
          <w:rFonts w:eastAsia="Times New Roman" w:cs="Arial"/>
          <w:szCs w:val="24"/>
          <w:lang w:eastAsia="de-DE"/>
        </w:rPr>
      </w:pPr>
      <w:r>
        <w:rPr>
          <w:rFonts w:eastAsia="Times New Roman" w:cs="Arial"/>
          <w:b/>
          <w:bCs/>
          <w:szCs w:val="24"/>
          <w:lang w:eastAsia="de-DE"/>
        </w:rPr>
        <w:t>Eigenerklärung Sanktionen Russland BMWK</w:t>
      </w:r>
    </w:p>
    <w:p w14:paraId="019AD212" w14:textId="77777777" w:rsidR="006A70AB" w:rsidRDefault="006A70AB" w:rsidP="006A70AB">
      <w:pPr>
        <w:pStyle w:val="berschrift2"/>
      </w:pPr>
      <w:bookmarkStart w:id="13" w:name="_Toc177462917"/>
      <w:bookmarkStart w:id="14" w:name="_Toc225492264"/>
      <w:bookmarkStart w:id="15" w:name="_Toc227065699"/>
      <w:r>
        <w:t>Fragen zum Vergabeverfahren und zu den Vergabeunterlagen</w:t>
      </w:r>
      <w:bookmarkEnd w:id="13"/>
      <w:bookmarkEnd w:id="14"/>
      <w:bookmarkEnd w:id="15"/>
    </w:p>
    <w:p w14:paraId="2B79B051" w14:textId="77777777" w:rsidR="006A70AB" w:rsidRDefault="006A70AB" w:rsidP="006A70AB">
      <w:pPr>
        <w:adjustRightInd w:val="0"/>
        <w:spacing w:before="64"/>
        <w:rPr>
          <w:color w:val="000000"/>
        </w:rPr>
      </w:pPr>
      <w:r>
        <w:rPr>
          <w:color w:val="000000"/>
        </w:rPr>
        <w:t>Bewerber/</w:t>
      </w:r>
      <w:r w:rsidRPr="004400D2">
        <w:rPr>
          <w:color w:val="000000"/>
        </w:rPr>
        <w:t>Bieter können Auskünfte zum Vergabeverfahren einholen. Entsprechende Fragen und Anforderung</w:t>
      </w:r>
      <w:r>
        <w:rPr>
          <w:color w:val="000000"/>
        </w:rPr>
        <w:t>en</w:t>
      </w:r>
      <w:r w:rsidRPr="004400D2">
        <w:rPr>
          <w:color w:val="000000"/>
        </w:rPr>
        <w:t xml:space="preserve"> weiterer Informationen (Bieterfragen) sind ausschließlich in Textform über das Vergabeportal </w:t>
      </w:r>
      <w:hyperlink r:id="rId15" w:history="1">
        <w:r w:rsidRPr="006D743E">
          <w:rPr>
            <w:rStyle w:val="Hyperlink"/>
            <w:rFonts w:ascii="Arial" w:hAnsi="Arial" w:cs="Arial"/>
          </w:rPr>
          <w:t>https://vergabe.bremen.de</w:t>
        </w:r>
      </w:hyperlink>
      <w:r>
        <w:rPr>
          <w:color w:val="000000"/>
        </w:rPr>
        <w:t xml:space="preserve"> </w:t>
      </w:r>
      <w:r w:rsidRPr="004400D2">
        <w:rPr>
          <w:color w:val="000000"/>
        </w:rPr>
        <w:t>zu richten</w:t>
      </w:r>
      <w:r>
        <w:rPr>
          <w:color w:val="000000"/>
        </w:rPr>
        <w:t>.</w:t>
      </w:r>
      <w:r w:rsidRPr="004400D2">
        <w:rPr>
          <w:color w:val="000000"/>
        </w:rPr>
        <w:t xml:space="preserve"> </w:t>
      </w:r>
    </w:p>
    <w:p w14:paraId="766DDA9B" w14:textId="77777777" w:rsidR="006A70AB" w:rsidRPr="004400D2" w:rsidRDefault="006A70AB" w:rsidP="006A70AB">
      <w:pPr>
        <w:adjustRightInd w:val="0"/>
        <w:rPr>
          <w:color w:val="000000"/>
        </w:rPr>
      </w:pPr>
    </w:p>
    <w:p w14:paraId="6F686713" w14:textId="77777777" w:rsidR="006A70AB" w:rsidRDefault="006A70AB" w:rsidP="006A70AB">
      <w:pPr>
        <w:adjustRightInd w:val="0"/>
        <w:rPr>
          <w:color w:val="000000"/>
        </w:rPr>
      </w:pPr>
      <w:r w:rsidRPr="004400D2">
        <w:rPr>
          <w:color w:val="000000"/>
        </w:rPr>
        <w:t xml:space="preserve">Bis zu diesem Zeitpunkt eingereichte Fragen und Antworten werden in anonymisierter Form allen </w:t>
      </w:r>
      <w:r>
        <w:rPr>
          <w:color w:val="000000"/>
        </w:rPr>
        <w:t>Bewerbern/</w:t>
      </w:r>
      <w:r w:rsidRPr="004400D2">
        <w:rPr>
          <w:color w:val="000000"/>
        </w:rPr>
        <w:t xml:space="preserve">Bietern über die Internetseite, über die auch die Ausschreibungsunterlagen zum Download zur Verfügung gestellt werden, bereitgestellt. Die </w:t>
      </w:r>
      <w:r>
        <w:rPr>
          <w:color w:val="000000"/>
        </w:rPr>
        <w:t>Bewerber/</w:t>
      </w:r>
      <w:r w:rsidRPr="004400D2">
        <w:rPr>
          <w:color w:val="000000"/>
        </w:rPr>
        <w:t>Bieter sind verpflichtet, diese Antworten bei der Erstellung, Kalkulation und Einreichung ihres Angebotes zu berücksichtigen.</w:t>
      </w:r>
    </w:p>
    <w:p w14:paraId="371B277E" w14:textId="35D0F825" w:rsidR="002C73CB" w:rsidRDefault="002C73CB" w:rsidP="002C73CB">
      <w:pPr>
        <w:pStyle w:val="berschrift2"/>
      </w:pPr>
      <w:bookmarkStart w:id="16" w:name="_Toc193866891"/>
      <w:bookmarkStart w:id="17" w:name="_Toc227065700"/>
      <w:r>
        <w:t>Rechnungsstellung</w:t>
      </w:r>
      <w:bookmarkEnd w:id="16"/>
      <w:bookmarkEnd w:id="17"/>
    </w:p>
    <w:p w14:paraId="27C6E8CA" w14:textId="77777777" w:rsidR="002C73CB" w:rsidRDefault="002C73CB" w:rsidP="002C73CB">
      <w:pPr>
        <w:spacing w:before="100" w:beforeAutospacing="1" w:after="100" w:afterAutospacing="1"/>
        <w:jc w:val="left"/>
        <w:rPr>
          <w:rFonts w:ascii="Times New Roman" w:hAnsi="Times New Roman"/>
        </w:rPr>
      </w:pPr>
      <w:r>
        <w:t>Die Zahlung des Rechnungsbetrags durch den Auftraggeber erfolgt nach ordnungsgemäßer Erbringung der vertraglich vereinbarten Leistung sowie nach fristgerechtem Eingang der Rechnung. Die Bestimmungen gemäß § 17 VOL/B finden entsprechende Anwendung.</w:t>
      </w:r>
    </w:p>
    <w:p w14:paraId="14DD42F6" w14:textId="77777777" w:rsidR="002C73CB" w:rsidRDefault="002C73CB" w:rsidP="002C73CB">
      <w:pPr>
        <w:spacing w:before="100" w:beforeAutospacing="1" w:after="100" w:afterAutospacing="1"/>
      </w:pPr>
      <w:r>
        <w:t>Der Auftragnehmer ist verpflichtet, die Rechnung gemäß der Richtlinie 2014/55/EU im Standardformat XRechnung zu übermitteln. Rechnungen in Papierform oder als PDF-Anhang per E-Mail werden nicht akzeptiert. Sämtliche Rechnungen sowie zugehörige Anhänge sind über das Rechnungsportal hochzuladen.</w:t>
      </w:r>
    </w:p>
    <w:p w14:paraId="075E85FA" w14:textId="77777777" w:rsidR="002C73CB" w:rsidRPr="00355A5B" w:rsidRDefault="002C73CB" w:rsidP="002C73CB">
      <w:pPr>
        <w:rPr>
          <w:rFonts w:cs="Arial"/>
        </w:rPr>
      </w:pPr>
      <w:r w:rsidRPr="00355A5B">
        <w:rPr>
          <w:rStyle w:val="Fett"/>
          <w:rFonts w:ascii="Arial" w:hAnsi="Arial" w:cs="Arial"/>
          <w:b w:val="0"/>
          <w:bCs/>
        </w:rPr>
        <w:t>Rechnungsportal:</w:t>
      </w:r>
    </w:p>
    <w:p w14:paraId="50467A8C" w14:textId="77777777" w:rsidR="002C73CB" w:rsidRDefault="0014075F" w:rsidP="002C73CB">
      <w:pPr>
        <w:spacing w:before="100" w:beforeAutospacing="1" w:after="100" w:afterAutospacing="1"/>
        <w:rPr>
          <w:rStyle w:val="Hyperlink"/>
          <w:rFonts w:ascii="Arial" w:hAnsi="Arial" w:cs="Arial"/>
        </w:rPr>
      </w:pPr>
      <w:hyperlink r:id="rId16" w:history="1">
        <w:r w:rsidR="002C73CB" w:rsidRPr="008E7BE7">
          <w:rPr>
            <w:rStyle w:val="Hyperlink"/>
            <w:rFonts w:ascii="Arial" w:hAnsi="Arial" w:cs="Arial"/>
          </w:rPr>
          <w:t>https://onlinedienste.bremen.de/Onlinedienste/Service/Entry/XRECHNUNG</w:t>
        </w:r>
      </w:hyperlink>
    </w:p>
    <w:p w14:paraId="3AD82593" w14:textId="6026585C" w:rsidR="002C73CB" w:rsidRDefault="002C73CB" w:rsidP="002C73CB">
      <w:pPr>
        <w:spacing w:before="100" w:beforeAutospacing="1" w:after="100" w:afterAutospacing="1"/>
      </w:pPr>
      <w:r>
        <w:t>Weitere Details zur Rechnungsstellung im XRechnung-Format sind dem Formblatt 244HB zu entnehmen. Dort finde</w:t>
      </w:r>
      <w:r w:rsidR="007E173A">
        <w:t>n</w:t>
      </w:r>
      <w:r>
        <w:t xml:space="preserve"> sich auch die sogenannte „Leitweg-ID“, an die die E-Rechnungen </w:t>
      </w:r>
      <w:r>
        <w:lastRenderedPageBreak/>
        <w:t>adressiert werden müssen.</w:t>
      </w:r>
      <w:r w:rsidR="007E173A">
        <w:t xml:space="preserve"> In Abhängigkeit des Fahrzeugtyps (Feuerwehr oder Rettungsdienst) sind gesonderte Leitweg-ID zu </w:t>
      </w:r>
      <w:r w:rsidR="000C36B1">
        <w:t>v</w:t>
      </w:r>
      <w:r w:rsidR="007E173A">
        <w:t>erwenden.</w:t>
      </w:r>
    </w:p>
    <w:p w14:paraId="2CBEAB9B" w14:textId="77777777" w:rsidR="00771E62" w:rsidRDefault="00771E62" w:rsidP="00771E62">
      <w:pPr>
        <w:pStyle w:val="berschrift2"/>
      </w:pPr>
      <w:bookmarkStart w:id="18" w:name="_Toc225492266"/>
      <w:bookmarkStart w:id="19" w:name="_Toc227065701"/>
      <w:r>
        <w:t>Preisgleitklausel und Abschlagszahlungen</w:t>
      </w:r>
      <w:bookmarkEnd w:id="18"/>
      <w:bookmarkEnd w:id="19"/>
    </w:p>
    <w:p w14:paraId="29CA166A" w14:textId="77777777" w:rsidR="00771E62" w:rsidRDefault="00771E62" w:rsidP="00771E62">
      <w:pPr>
        <w:rPr>
          <w:lang w:eastAsia="de-DE"/>
        </w:rPr>
      </w:pPr>
      <w:r w:rsidRPr="006B43AE">
        <w:rPr>
          <w:lang w:eastAsia="de-DE"/>
        </w:rPr>
        <w:t>Zu dem im Angebot angegebenen Angebotspreis für das Fahrgestell und dem ebenfalls im Angebot anzugebenden Angebotspreis für den Auf-/Aus-/Umbau werden von dem Auftraggeber der jeweilige Preisindex der Erzeugerpreise gewerblicher Produkte GP 579 29 10 41 (Lastkraftwagen mit Selbstzündung) und GP 582 29 2 (Karosserien, Aufbauten und Anhänger) des Statistischen Bundesamtes zum Zeitpunkt der Angebotsabgabe ermittelt und festgehalten.</w:t>
      </w:r>
    </w:p>
    <w:p w14:paraId="48CAAC13" w14:textId="77777777" w:rsidR="00771E62" w:rsidRDefault="00771E62" w:rsidP="00771E62">
      <w:pPr>
        <w:rPr>
          <w:lang w:eastAsia="de-DE"/>
        </w:rPr>
      </w:pPr>
      <w:r w:rsidRPr="006B43AE">
        <w:rPr>
          <w:lang w:eastAsia="de-DE"/>
        </w:rPr>
        <w:t>Anhand der Preisindizes festzustellende Kostenänderungen führen zu einer Anpassung des zu zahlenden Preises zu dem unten beschriebenen Zeitpunkt, sofern die Preisänderung mehr als fünf Prozent (5 von 100) des Angebotspreises beträgt.</w:t>
      </w:r>
    </w:p>
    <w:p w14:paraId="223822A5" w14:textId="77777777" w:rsidR="00771E62" w:rsidRPr="006B43AE" w:rsidRDefault="00771E62" w:rsidP="00771E62">
      <w:pPr>
        <w:rPr>
          <w:lang w:eastAsia="de-DE"/>
        </w:rPr>
      </w:pPr>
      <w:r w:rsidRPr="00700DCD">
        <w:rPr>
          <w:lang w:eastAsia="de-DE"/>
        </w:rPr>
        <w:t>Nach der Lieferung des Fahrgestells an den Aufbauhersteller wird anhand GP 579 29 10 41 (Lastkraftwagen mit Selbstzündung) der für das Fahrgestell zu zahlende Preis ermittelt und als Abschlagszahlung beglichen. Das heißt, weicht der Preisindex zum Zeitpunkt der Auslieferung um mehr als fünf Prozent von dem zum Zeitpunkt der Angebotseinreichung festgehaltenen Indexwert ab, wird der Angebotspreis um die Differenz in Prozent erhöht oder abgesenkt. Die Abschlagszahlung wird Zug um Zug gegen Übergabe einer unbefristeten, selbstschuldnerischen Bürgschaft eines deutschen Kreditinstituts oder eines vergleichbaren Kreditinstituts aus einem Mitgliedsstaat der EU gewährt; Bürgschaften können auch durch andere Bürgen als deutsche Kreditinstitute oder vergleichbare Kreditinstitute aus einem Mitgliedsstaat der EU gestellt werden, sofern der Auftraggeber den Bürgen zuvor als tauglich anerkannt hat.</w:t>
      </w:r>
    </w:p>
    <w:p w14:paraId="112654A4" w14:textId="77777777" w:rsidR="00B90E57" w:rsidRDefault="00B90E57" w:rsidP="00B90E57">
      <w:pPr>
        <w:pStyle w:val="berschrift2"/>
      </w:pPr>
      <w:bookmarkStart w:id="20" w:name="_Toc227065702"/>
      <w:r>
        <w:t>Abnahmen</w:t>
      </w:r>
      <w:bookmarkEnd w:id="20"/>
    </w:p>
    <w:p w14:paraId="0689E210" w14:textId="77777777" w:rsidR="00350A7C" w:rsidRDefault="00350A7C" w:rsidP="00350A7C">
      <w:pPr>
        <w:spacing w:after="0" w:line="240" w:lineRule="auto"/>
        <w:rPr>
          <w:rFonts w:eastAsia="Times New Roman" w:cs="Arial"/>
          <w:szCs w:val="20"/>
          <w:lang w:eastAsia="de-DE"/>
        </w:rPr>
      </w:pPr>
    </w:p>
    <w:p w14:paraId="72B2220D" w14:textId="77777777" w:rsidR="00350A7C" w:rsidRPr="003F41CE" w:rsidRDefault="00350A7C" w:rsidP="00350A7C">
      <w:pPr>
        <w:spacing w:after="0" w:line="240" w:lineRule="auto"/>
        <w:rPr>
          <w:rFonts w:eastAsia="Times New Roman" w:cs="Arial"/>
          <w:color w:val="000000"/>
          <w:szCs w:val="20"/>
          <w:lang w:eastAsia="de-DE"/>
        </w:rPr>
      </w:pPr>
      <w:r w:rsidRPr="003F41CE">
        <w:rPr>
          <w:rFonts w:eastAsia="Times New Roman" w:cs="Arial"/>
          <w:szCs w:val="20"/>
          <w:lang w:eastAsia="de-DE"/>
        </w:rPr>
        <w:t>Nach Fertigstellung a</w:t>
      </w:r>
      <w:r>
        <w:rPr>
          <w:rFonts w:eastAsia="Times New Roman" w:cs="Arial"/>
          <w:szCs w:val="20"/>
          <w:lang w:eastAsia="de-DE"/>
        </w:rPr>
        <w:t>ller Arbeiten erfolgt</w:t>
      </w:r>
      <w:r w:rsidRPr="003F41CE">
        <w:rPr>
          <w:rFonts w:eastAsia="Times New Roman" w:cs="Arial"/>
          <w:szCs w:val="20"/>
          <w:lang w:eastAsia="de-DE"/>
        </w:rPr>
        <w:t xml:space="preserve"> vor der Auslieferung am Ort des Auftragnehmers eine Gebr</w:t>
      </w:r>
      <w:r>
        <w:rPr>
          <w:rFonts w:eastAsia="Times New Roman" w:cs="Arial"/>
          <w:szCs w:val="20"/>
          <w:lang w:eastAsia="de-DE"/>
        </w:rPr>
        <w:t>auchsabnahme durch Abnahmebeauftragte</w:t>
      </w:r>
      <w:r w:rsidRPr="003F41CE">
        <w:rPr>
          <w:rFonts w:eastAsia="Times New Roman" w:cs="Arial"/>
          <w:szCs w:val="20"/>
          <w:lang w:eastAsia="de-DE"/>
        </w:rPr>
        <w:t xml:space="preserve"> der Feuerwehr Bremen. Alle Kosten zur Beseitigung der bei der Abnahme festgestellten Mängel gehen uneingeschränkt zu Lasten des Auftragnehmers.</w:t>
      </w:r>
    </w:p>
    <w:p w14:paraId="36D14D4D" w14:textId="77777777" w:rsidR="00350A7C" w:rsidRPr="003F41CE" w:rsidRDefault="00350A7C" w:rsidP="00350A7C">
      <w:pPr>
        <w:spacing w:after="0" w:line="240" w:lineRule="auto"/>
        <w:rPr>
          <w:rFonts w:eastAsia="Times New Roman" w:cs="Arial"/>
          <w:szCs w:val="20"/>
          <w:lang w:eastAsia="de-DE"/>
        </w:rPr>
      </w:pPr>
    </w:p>
    <w:p w14:paraId="168F5120" w14:textId="77777777" w:rsidR="00350A7C" w:rsidRPr="003F41CE" w:rsidRDefault="00350A7C" w:rsidP="00350A7C">
      <w:pPr>
        <w:spacing w:after="0" w:line="240" w:lineRule="auto"/>
        <w:rPr>
          <w:rFonts w:eastAsia="Times New Roman" w:cs="Arial"/>
          <w:szCs w:val="20"/>
          <w:lang w:eastAsia="de-DE"/>
        </w:rPr>
      </w:pPr>
      <w:r w:rsidRPr="003F41CE">
        <w:rPr>
          <w:rFonts w:eastAsia="Times New Roman" w:cs="Arial"/>
          <w:szCs w:val="20"/>
          <w:lang w:eastAsia="de-DE"/>
        </w:rPr>
        <w:t>Der Termin zur Gebrauchsabnahme ist rechtzeitig (mind. 2 Wochen vorher) zwischen dem Auftragnehmer und Auftraggeber abzustimmen. Über die Abnahme wird vom Auftragnehmer ein Protokoll gefertigt und mit dem Auftraggeber abgestimmt. Das Protokoll ist dem Auftraggeber unverzüglich auszuhändigen.</w:t>
      </w:r>
    </w:p>
    <w:p w14:paraId="1327FD6A" w14:textId="0D876239" w:rsidR="00350A7C" w:rsidRDefault="00350A7C" w:rsidP="00350A7C">
      <w:pPr>
        <w:spacing w:after="0" w:line="240" w:lineRule="auto"/>
        <w:rPr>
          <w:rFonts w:eastAsia="Times New Roman" w:cs="Arial"/>
          <w:szCs w:val="20"/>
          <w:lang w:eastAsia="de-DE"/>
        </w:rPr>
      </w:pPr>
    </w:p>
    <w:p w14:paraId="1DCFEAB1" w14:textId="718F9D27" w:rsidR="000C36B1" w:rsidRPr="003F41CE" w:rsidRDefault="000C36B1" w:rsidP="00350A7C">
      <w:pPr>
        <w:spacing w:after="0" w:line="240" w:lineRule="auto"/>
        <w:rPr>
          <w:rFonts w:eastAsia="Times New Roman" w:cs="Arial"/>
          <w:szCs w:val="20"/>
          <w:lang w:eastAsia="de-DE"/>
        </w:rPr>
      </w:pPr>
      <w:r>
        <w:rPr>
          <w:rFonts w:eastAsia="Times New Roman" w:cs="Arial"/>
          <w:szCs w:val="20"/>
          <w:lang w:eastAsia="de-DE"/>
        </w:rPr>
        <w:t>Über den Ort der Abnahme (Standort AG oder Standort AN) einigen sich die beiden Vertragsparteien sowie zusätzlich die Anlieferung de</w:t>
      </w:r>
      <w:r w:rsidR="00016397">
        <w:rPr>
          <w:rFonts w:eastAsia="Times New Roman" w:cs="Arial"/>
          <w:szCs w:val="20"/>
          <w:lang w:eastAsia="de-DE"/>
        </w:rPr>
        <w:t>s</w:t>
      </w:r>
      <w:r>
        <w:rPr>
          <w:rFonts w:eastAsia="Times New Roman" w:cs="Arial"/>
          <w:szCs w:val="20"/>
          <w:lang w:eastAsia="de-DE"/>
        </w:rPr>
        <w:t xml:space="preserve"> Fahrzeuge</w:t>
      </w:r>
      <w:r w:rsidR="00016397">
        <w:rPr>
          <w:rFonts w:eastAsia="Times New Roman" w:cs="Arial"/>
          <w:szCs w:val="20"/>
          <w:lang w:eastAsia="de-DE"/>
        </w:rPr>
        <w:t>s</w:t>
      </w:r>
      <w:r>
        <w:rPr>
          <w:rFonts w:eastAsia="Times New Roman" w:cs="Arial"/>
          <w:szCs w:val="20"/>
          <w:lang w:eastAsia="de-DE"/>
        </w:rPr>
        <w:t xml:space="preserve"> zum AG bzw. deren Abholung beim AN.</w:t>
      </w:r>
    </w:p>
    <w:p w14:paraId="31B386F3" w14:textId="77777777" w:rsidR="00350A7C" w:rsidRPr="003F41CE" w:rsidRDefault="00350A7C" w:rsidP="00350A7C">
      <w:pPr>
        <w:spacing w:after="0" w:line="240" w:lineRule="auto"/>
        <w:rPr>
          <w:rFonts w:eastAsia="Times New Roman" w:cs="Arial"/>
          <w:szCs w:val="20"/>
          <w:lang w:eastAsia="de-DE"/>
        </w:rPr>
      </w:pPr>
    </w:p>
    <w:p w14:paraId="4F4CEA89" w14:textId="77777777" w:rsidR="002C73CB" w:rsidRPr="00A32ABD" w:rsidRDefault="002C73CB" w:rsidP="002C73CB">
      <w:pPr>
        <w:pStyle w:val="berschrift2"/>
      </w:pPr>
      <w:bookmarkStart w:id="21" w:name="_Toc182990513"/>
      <w:bookmarkStart w:id="22" w:name="_Toc193866893"/>
      <w:bookmarkStart w:id="23" w:name="_Toc227065703"/>
      <w:r>
        <w:t>Vertragsgrundlagen</w:t>
      </w:r>
      <w:bookmarkEnd w:id="21"/>
      <w:bookmarkEnd w:id="22"/>
      <w:bookmarkEnd w:id="23"/>
    </w:p>
    <w:p w14:paraId="54CE5DA7" w14:textId="77777777" w:rsidR="002C73CB" w:rsidRPr="00480433" w:rsidRDefault="002C73CB" w:rsidP="002C73CB">
      <w:pPr>
        <w:rPr>
          <w:rFonts w:cs="Arial"/>
        </w:rPr>
      </w:pPr>
      <w:r w:rsidRPr="00480433">
        <w:rPr>
          <w:rFonts w:cs="Arial"/>
        </w:rPr>
        <w:t xml:space="preserve">Für die Vergabe von Leistungen sowie die Ausführung von Leistungen (ausgenommen Bauleistungen) an die </w:t>
      </w:r>
      <w:r>
        <w:rPr>
          <w:rFonts w:cs="Arial"/>
        </w:rPr>
        <w:t>Stadtgemeinde Bremen</w:t>
      </w:r>
      <w:r w:rsidRPr="00480433">
        <w:rPr>
          <w:rFonts w:cs="Arial"/>
        </w:rPr>
        <w:t xml:space="preserve"> als Auftraggeber gilt die Verordnung über die Vergabe öffentlicher Aufträge (Vergabeordnung - VgV), </w:t>
      </w:r>
      <w:r w:rsidRPr="0088586C">
        <w:rPr>
          <w:rFonts w:cs="Arial"/>
        </w:rPr>
        <w:t>die Vergabe- und Vertragsordnung für Leistungen Teil B (VOL/B)</w:t>
      </w:r>
      <w:r w:rsidRPr="00480433">
        <w:rPr>
          <w:rFonts w:cs="Arial"/>
        </w:rPr>
        <w:t xml:space="preserve"> </w:t>
      </w:r>
      <w:r>
        <w:rPr>
          <w:rFonts w:cs="Arial"/>
        </w:rPr>
        <w:t xml:space="preserve">und das </w:t>
      </w:r>
      <w:r>
        <w:t xml:space="preserve">Bremische Gesetz zur Sicherung von Tariftreue, </w:t>
      </w:r>
      <w:r>
        <w:lastRenderedPageBreak/>
        <w:t>Sozialstandards und Wettbewerb bei öffentlicher Auftragsvergabe (Tariftreue- und Vergabegesetz – BremTtVG).</w:t>
      </w:r>
    </w:p>
    <w:p w14:paraId="0BEBA397" w14:textId="77777777" w:rsidR="002C73CB" w:rsidRDefault="002C73CB" w:rsidP="002C73CB">
      <w:r>
        <w:t>Allgemeine Geschäfts-, Lieferungs- oder Zahlungsbedingungen des AN haben auch dann keine Gültigkeit, wenn der AN sie gewöhnlich in seinem laufenden Geschäftsbetrieb verwendet und auf sie formularmäßig hinweist.</w:t>
      </w:r>
    </w:p>
    <w:p w14:paraId="69EF9C1D" w14:textId="77777777" w:rsidR="002C73CB" w:rsidRPr="0033291D" w:rsidRDefault="002C73CB" w:rsidP="002C73CB">
      <w:pPr>
        <w:pStyle w:val="berschrift2"/>
      </w:pPr>
      <w:bookmarkStart w:id="24" w:name="_Toc182990514"/>
      <w:bookmarkStart w:id="25" w:name="_Toc193866894"/>
      <w:bookmarkStart w:id="26" w:name="_Toc227065704"/>
      <w:r>
        <w:t>Gewährleistung</w:t>
      </w:r>
      <w:bookmarkEnd w:id="24"/>
      <w:bookmarkEnd w:id="25"/>
      <w:bookmarkEnd w:id="26"/>
    </w:p>
    <w:p w14:paraId="2844F095" w14:textId="77777777" w:rsidR="002C73CB" w:rsidRPr="00954B10" w:rsidRDefault="002C73CB" w:rsidP="002C73CB">
      <w:pPr>
        <w:rPr>
          <w:rFonts w:cs="Arial"/>
        </w:rPr>
      </w:pPr>
      <w:r w:rsidRPr="00F564AF">
        <w:t xml:space="preserve">Gemäß den Bestimmungen der Vergabe- und Vertragsordnung für Leistungen Teil B (VOL/B) </w:t>
      </w:r>
      <w:r w:rsidRPr="00F564AF">
        <w:rPr>
          <w:rFonts w:cs="Arial"/>
        </w:rPr>
        <w:t xml:space="preserve">wird eine Gewährleistungsfrist von </w:t>
      </w:r>
      <w:r w:rsidRPr="00F564AF">
        <w:rPr>
          <w:rFonts w:cs="Arial"/>
          <w:bCs/>
        </w:rPr>
        <w:t>24 Monaten</w:t>
      </w:r>
      <w:r w:rsidRPr="00F564AF">
        <w:rPr>
          <w:rFonts w:cs="Arial"/>
        </w:rPr>
        <w:t xml:space="preserve"> vereinbart.</w:t>
      </w:r>
    </w:p>
    <w:p w14:paraId="77CE5B1E" w14:textId="77777777" w:rsidR="002C73CB" w:rsidRPr="00480433" w:rsidRDefault="002C73CB" w:rsidP="002C73CB">
      <w:pPr>
        <w:rPr>
          <w:rFonts w:cs="Arial"/>
        </w:rPr>
      </w:pPr>
      <w:r w:rsidRPr="00480433">
        <w:rPr>
          <w:rFonts w:cs="Arial"/>
        </w:rPr>
        <w:t>Weist die erbrachte L</w:t>
      </w:r>
      <w:r>
        <w:rPr>
          <w:rFonts w:cs="Arial"/>
        </w:rPr>
        <w:t>ieferleistung</w:t>
      </w:r>
      <w:r w:rsidRPr="00480433">
        <w:rPr>
          <w:rFonts w:cs="Arial"/>
        </w:rPr>
        <w:t xml:space="preserve"> Mängel auf, so kann der Auftraggeber kurzfristige Vertragserfüllung durch Nachbesserung verlangen.</w:t>
      </w:r>
    </w:p>
    <w:p w14:paraId="428A89AE" w14:textId="77777777" w:rsidR="002C73CB" w:rsidRPr="00C10073" w:rsidRDefault="002C73CB" w:rsidP="002C73CB">
      <w:r w:rsidRPr="00C10073">
        <w:t>Nachbesserungen haben unverzüglich nach den technischen Erfordernissen durch Ersatz oder Instandsetzung fehlerhafter Teile ohne Berechnung der hierzu notwendigen Lohn-, Material-, Fracht- und Überführungskosten zu erfolgen. Der Auftragnehmer ist verpflichtet, Teile, die er durch andere erse</w:t>
      </w:r>
      <w:r>
        <w:t>tzt, zu seinen Lasten zurückzu</w:t>
      </w:r>
      <w:r w:rsidRPr="00C10073">
        <w:t>nehmen.</w:t>
      </w:r>
      <w:r>
        <w:t xml:space="preserve"> </w:t>
      </w:r>
      <w:r w:rsidRPr="00D55781">
        <w:t>Werden durch die Nachbesserung zusätzliche, vom Hersteller der betroffenen Baugruppe oder des betroffenen Bauteils vorgeschriebene Servicearbeiten erforderlich, so müssen auch die hierfür anfallenden Kosten vom Auftragnehmer getragen werden.</w:t>
      </w:r>
    </w:p>
    <w:p w14:paraId="57D0B4BF" w14:textId="38491C62" w:rsidR="002C73CB" w:rsidRDefault="002C73CB" w:rsidP="002C73CB">
      <w:r w:rsidRPr="00C10073">
        <w:t>Die Gewährleistungsfrist verlängert sich um die Zeit, während der das Fahrzeug nicht bestimmungsgemäß vom Auftraggeber genutzt werden kann. Die vollständige Bezahlung de</w:t>
      </w:r>
      <w:r w:rsidR="00E20892">
        <w:t>s</w:t>
      </w:r>
      <w:r w:rsidRPr="00C10073">
        <w:t xml:space="preserve"> Fahrzeug</w:t>
      </w:r>
      <w:r w:rsidR="00E20892">
        <w:t>s</w:t>
      </w:r>
      <w:r w:rsidRPr="00C10073">
        <w:t xml:space="preserve"> erfolgt erst nach Abstellung aller Mängel</w:t>
      </w:r>
      <w:r>
        <w:t>.</w:t>
      </w:r>
    </w:p>
    <w:p w14:paraId="6E7A392B" w14:textId="77777777" w:rsidR="00771E62" w:rsidRDefault="00771E62" w:rsidP="00771E62">
      <w:pPr>
        <w:pStyle w:val="berschrift2"/>
      </w:pPr>
      <w:bookmarkStart w:id="27" w:name="_Toc177462924"/>
      <w:bookmarkStart w:id="28" w:name="_Toc225492270"/>
      <w:bookmarkStart w:id="29" w:name="_Toc227065705"/>
      <w:r>
        <w:t>Vertragslaufzeit / Kündigung</w:t>
      </w:r>
      <w:bookmarkEnd w:id="27"/>
      <w:bookmarkEnd w:id="28"/>
      <w:bookmarkEnd w:id="29"/>
    </w:p>
    <w:p w14:paraId="61F00E18" w14:textId="77777777" w:rsidR="00771E62" w:rsidRDefault="00771E62" w:rsidP="00771E62">
      <w:pPr>
        <w:pStyle w:val="Textkrper"/>
        <w:spacing w:before="64"/>
        <w:ind w:right="113"/>
      </w:pPr>
      <w:r>
        <w:t>Die vereinbarte Liefer- und Ausführungsfrist ist verbindlich. Schwierigkeiten, die der fristgerechten Fertigstellung der Leistung oder Einhaltung der Lieferfrist entgegenstehen, hat der AN unter Angabe der Gründe und der zur Behebung der Schwierigkeiten getroffenen Maßnahmen ohne Ausnahme unverzüglich schriftlich anzuzeigen.</w:t>
      </w:r>
    </w:p>
    <w:p w14:paraId="5159A913" w14:textId="77777777" w:rsidR="00771E62" w:rsidRDefault="00771E62" w:rsidP="00771E62">
      <w:pPr>
        <w:pStyle w:val="Textkrper"/>
        <w:spacing w:before="64"/>
        <w:ind w:right="113"/>
      </w:pPr>
    </w:p>
    <w:p w14:paraId="77B82F7E" w14:textId="77777777" w:rsidR="00771E62" w:rsidRPr="008B1E22" w:rsidRDefault="00771E62" w:rsidP="00771E62">
      <w:pPr>
        <w:pStyle w:val="Textkrper"/>
        <w:ind w:right="113"/>
      </w:pPr>
      <w:r w:rsidRPr="008B1E22">
        <w:t>D</w:t>
      </w:r>
      <w:r>
        <w:t>er</w:t>
      </w:r>
      <w:r w:rsidRPr="008B1E22">
        <w:t xml:space="preserve"> AG kann den Vertrag fristlos kündigen, wenn wichtige Gründe vorliegen insbesondere</w:t>
      </w:r>
      <w:r>
        <w:t>,</w:t>
      </w:r>
      <w:r w:rsidRPr="008B1E22">
        <w:t xml:space="preserve"> wenn der AN</w:t>
      </w:r>
    </w:p>
    <w:p w14:paraId="7002DCB2" w14:textId="77777777" w:rsidR="00771E62" w:rsidRPr="008B1E22" w:rsidRDefault="00771E62" w:rsidP="00771E62">
      <w:pPr>
        <w:pStyle w:val="Listenabsatz"/>
        <w:widowControl w:val="0"/>
        <w:numPr>
          <w:ilvl w:val="2"/>
          <w:numId w:val="23"/>
        </w:numPr>
        <w:tabs>
          <w:tab w:val="left" w:pos="1109"/>
          <w:tab w:val="left" w:pos="1110"/>
        </w:tabs>
        <w:autoSpaceDE w:val="0"/>
        <w:autoSpaceDN w:val="0"/>
        <w:spacing w:after="0" w:line="240" w:lineRule="auto"/>
        <w:ind w:right="112"/>
        <w:contextualSpacing w:val="0"/>
      </w:pPr>
      <w:r w:rsidRPr="008B1E22">
        <w:t>den Mitarbeiter</w:t>
      </w:r>
      <w:r>
        <w:t>/inne/</w:t>
      </w:r>
      <w:r w:rsidRPr="008B1E22">
        <w:t>n seines Betriebes die ihnen tariflich oder gesetzlich zustehenden Leistungen ganz oder teilweise vorenthält, oder wenn er in sonstiger Weise gegen tarifliche Bestimmungen oder Vorschriften</w:t>
      </w:r>
      <w:r w:rsidRPr="008B1E22">
        <w:rPr>
          <w:spacing w:val="-12"/>
        </w:rPr>
        <w:t xml:space="preserve"> </w:t>
      </w:r>
      <w:r w:rsidRPr="008B1E22">
        <w:t>verstößt,</w:t>
      </w:r>
    </w:p>
    <w:p w14:paraId="38D99678" w14:textId="77777777" w:rsidR="00771E62" w:rsidRDefault="00771E62" w:rsidP="00771E62">
      <w:pPr>
        <w:pStyle w:val="Listenabsatz"/>
        <w:widowControl w:val="0"/>
        <w:numPr>
          <w:ilvl w:val="2"/>
          <w:numId w:val="23"/>
        </w:numPr>
        <w:tabs>
          <w:tab w:val="left" w:pos="1110"/>
        </w:tabs>
        <w:autoSpaceDE w:val="0"/>
        <w:autoSpaceDN w:val="0"/>
        <w:spacing w:after="0" w:line="240" w:lineRule="auto"/>
        <w:ind w:right="110"/>
        <w:contextualSpacing w:val="0"/>
      </w:pPr>
      <w:r w:rsidRPr="008B1E22">
        <w:t>die übernommene Leistung nicht zu dem vo</w:t>
      </w:r>
      <w:r>
        <w:t>n dem</w:t>
      </w:r>
      <w:r w:rsidRPr="008B1E22">
        <w:t xml:space="preserve"> A</w:t>
      </w:r>
      <w:r>
        <w:t>G</w:t>
      </w:r>
      <w:r w:rsidRPr="008B1E22">
        <w:t xml:space="preserve"> benannten Zeitpunkt beginnt, oder nicht in der dem Vertrag entsprechenden Zeit, Art und Weise ausführt, und trotz schriftlicher Mahnung nicht Abhilfe</w:t>
      </w:r>
      <w:r w:rsidRPr="008B1E22">
        <w:rPr>
          <w:spacing w:val="-20"/>
        </w:rPr>
        <w:t xml:space="preserve"> </w:t>
      </w:r>
      <w:r w:rsidRPr="008B1E22">
        <w:t>schafft,</w:t>
      </w:r>
    </w:p>
    <w:p w14:paraId="0E6E5289" w14:textId="77777777" w:rsidR="00771E62" w:rsidRPr="00293D99" w:rsidRDefault="00771E62" w:rsidP="00771E62">
      <w:pPr>
        <w:pStyle w:val="Listenabsatz"/>
        <w:widowControl w:val="0"/>
        <w:numPr>
          <w:ilvl w:val="2"/>
          <w:numId w:val="23"/>
        </w:numPr>
        <w:tabs>
          <w:tab w:val="left" w:pos="1110"/>
        </w:tabs>
        <w:autoSpaceDE w:val="0"/>
        <w:autoSpaceDN w:val="0"/>
        <w:spacing w:after="0" w:line="240" w:lineRule="auto"/>
        <w:ind w:right="110"/>
        <w:contextualSpacing w:val="0"/>
      </w:pPr>
      <w:r w:rsidRPr="005847DE">
        <w:t xml:space="preserve">schuldhaft gegen resultierende Verpflichtungen aus dieser Leistungsbeschreibung verstößt, </w:t>
      </w:r>
    </w:p>
    <w:p w14:paraId="39611C8C" w14:textId="77777777" w:rsidR="00771E62" w:rsidRDefault="00771E62" w:rsidP="00771E62">
      <w:pPr>
        <w:pStyle w:val="Textkrper"/>
        <w:ind w:left="116"/>
      </w:pPr>
    </w:p>
    <w:p w14:paraId="5D910B56" w14:textId="77777777" w:rsidR="00771E62" w:rsidRPr="008B1E22" w:rsidRDefault="00771E62" w:rsidP="00771E62">
      <w:pPr>
        <w:pStyle w:val="Textkrper"/>
        <w:ind w:left="116"/>
      </w:pPr>
      <w:r w:rsidRPr="008B1E22">
        <w:t>oder wenn sonstige schwerwiegende Gründe vorliegen.</w:t>
      </w:r>
    </w:p>
    <w:p w14:paraId="206CD256" w14:textId="77777777" w:rsidR="00771E62" w:rsidRDefault="00771E62" w:rsidP="00771E62">
      <w:pPr>
        <w:pStyle w:val="Textkrper"/>
        <w:ind w:left="116"/>
        <w:rPr>
          <w:sz w:val="24"/>
        </w:rPr>
      </w:pPr>
    </w:p>
    <w:p w14:paraId="67D2A8A0" w14:textId="0AE100B2" w:rsidR="00771E62" w:rsidRDefault="00771E62" w:rsidP="00771E62">
      <w:pPr>
        <w:pStyle w:val="Textkrper"/>
        <w:ind w:left="116"/>
      </w:pPr>
      <w:r w:rsidRPr="008B1E22">
        <w:t>Die Kündigung bedarf der Schriftform.</w:t>
      </w:r>
    </w:p>
    <w:p w14:paraId="7CB2E9BC" w14:textId="77777777" w:rsidR="002C73CB" w:rsidRDefault="002C73CB" w:rsidP="002C73CB">
      <w:pPr>
        <w:pStyle w:val="berschrift2"/>
      </w:pPr>
      <w:bookmarkStart w:id="30" w:name="_Toc182990516"/>
      <w:bookmarkStart w:id="31" w:name="_Toc193866895"/>
      <w:bookmarkStart w:id="32" w:name="_Toc227065706"/>
      <w:r>
        <w:t>Recht / Art und Umfang der Leistung</w:t>
      </w:r>
      <w:bookmarkEnd w:id="30"/>
      <w:bookmarkEnd w:id="31"/>
      <w:bookmarkEnd w:id="32"/>
    </w:p>
    <w:p w14:paraId="76BDD624" w14:textId="77777777" w:rsidR="002C73CB" w:rsidRDefault="002C73CB" w:rsidP="002C73CB">
      <w:pPr>
        <w:pStyle w:val="Textkrper"/>
        <w:spacing w:before="64"/>
      </w:pPr>
      <w:r>
        <w:t>Art und Umfang der beiderseitigen Leistungen werden durch den Vertrag bestimmt. Bei Widersprüchen im Vertrag gelten nacheinander</w:t>
      </w:r>
    </w:p>
    <w:p w14:paraId="6BCD253A" w14:textId="77777777" w:rsidR="002C73CB" w:rsidRDefault="002C73CB" w:rsidP="002C73CB">
      <w:pPr>
        <w:pStyle w:val="Textkrper"/>
        <w:spacing w:before="64"/>
      </w:pPr>
    </w:p>
    <w:p w14:paraId="381A0F8B" w14:textId="77777777" w:rsidR="002C73CB" w:rsidRDefault="002C73CB" w:rsidP="0048480D">
      <w:pPr>
        <w:pStyle w:val="Textkrper"/>
        <w:numPr>
          <w:ilvl w:val="0"/>
          <w:numId w:val="3"/>
        </w:numPr>
        <w:spacing w:before="11"/>
      </w:pPr>
      <w:r>
        <w:t>die Leistungsbeschreibung</w:t>
      </w:r>
    </w:p>
    <w:p w14:paraId="5AD30982" w14:textId="77777777" w:rsidR="002C73CB" w:rsidRDefault="002C73CB" w:rsidP="0048480D">
      <w:pPr>
        <w:pStyle w:val="Textkrper"/>
        <w:numPr>
          <w:ilvl w:val="0"/>
          <w:numId w:val="3"/>
        </w:numPr>
        <w:spacing w:before="11"/>
      </w:pPr>
      <w:r>
        <w:lastRenderedPageBreak/>
        <w:t>besondere Vertragsbedingungen</w:t>
      </w:r>
    </w:p>
    <w:p w14:paraId="6D209B0A" w14:textId="77777777" w:rsidR="002C73CB" w:rsidRDefault="002C73CB" w:rsidP="0048480D">
      <w:pPr>
        <w:pStyle w:val="Textkrper"/>
        <w:numPr>
          <w:ilvl w:val="0"/>
          <w:numId w:val="3"/>
        </w:numPr>
        <w:spacing w:before="11"/>
      </w:pPr>
      <w:r>
        <w:t>etwaige Ergänzende Vertragsbedingungen</w:t>
      </w:r>
    </w:p>
    <w:p w14:paraId="16E8AE2B" w14:textId="77777777" w:rsidR="002C73CB" w:rsidRDefault="002C73CB" w:rsidP="0048480D">
      <w:pPr>
        <w:pStyle w:val="Textkrper"/>
        <w:numPr>
          <w:ilvl w:val="0"/>
          <w:numId w:val="3"/>
        </w:numPr>
        <w:spacing w:before="11"/>
      </w:pPr>
      <w:r>
        <w:t>etwaige Zusätzliche Vertragsbedingungen</w:t>
      </w:r>
    </w:p>
    <w:p w14:paraId="776E71DF" w14:textId="77777777" w:rsidR="002C73CB" w:rsidRDefault="002C73CB" w:rsidP="0048480D">
      <w:pPr>
        <w:pStyle w:val="Textkrper"/>
        <w:numPr>
          <w:ilvl w:val="0"/>
          <w:numId w:val="3"/>
        </w:numPr>
        <w:spacing w:before="11"/>
      </w:pPr>
      <w:r>
        <w:t xml:space="preserve">etwaige allgemeine Technische Vertragsbedingungen </w:t>
      </w:r>
    </w:p>
    <w:p w14:paraId="63137870" w14:textId="77777777" w:rsidR="002C73CB" w:rsidRDefault="002C73CB" w:rsidP="0048480D">
      <w:pPr>
        <w:pStyle w:val="Textkrper"/>
        <w:numPr>
          <w:ilvl w:val="0"/>
          <w:numId w:val="3"/>
        </w:numPr>
        <w:spacing w:before="11"/>
      </w:pPr>
      <w:r>
        <w:t xml:space="preserve">die Allgemeinen Vertragsbedingungen für die Ausführung von Leistungen (VOL/B) </w:t>
      </w:r>
    </w:p>
    <w:p w14:paraId="7D004769" w14:textId="77777777" w:rsidR="002C73CB" w:rsidRPr="00CF763F" w:rsidRDefault="002C73CB" w:rsidP="002C73CB">
      <w:pPr>
        <w:pStyle w:val="Textkrper"/>
        <w:spacing w:before="11"/>
      </w:pPr>
    </w:p>
    <w:p w14:paraId="0EC08879" w14:textId="77777777" w:rsidR="002C73CB" w:rsidRDefault="002C73CB" w:rsidP="002C73CB">
      <w:pPr>
        <w:pStyle w:val="Textkrper"/>
        <w:ind w:right="115"/>
      </w:pPr>
      <w:r w:rsidRPr="008B1E22">
        <w:t>Die in der Leistungsbeschreibung genannten Regeln, Vorschriften und Normen sind ebenso in der zum Zeitpunkt der Leistungserbringung jeweils gültigen Fassung einzuhalten.</w:t>
      </w:r>
    </w:p>
    <w:p w14:paraId="0B405138" w14:textId="77777777" w:rsidR="002C73CB" w:rsidRDefault="002C73CB" w:rsidP="002C73CB">
      <w:pPr>
        <w:pStyle w:val="Textkrper"/>
        <w:ind w:right="115"/>
      </w:pPr>
    </w:p>
    <w:p w14:paraId="3D787ADB" w14:textId="77777777" w:rsidR="002C73CB" w:rsidRDefault="002C73CB" w:rsidP="002C73CB">
      <w:pPr>
        <w:pStyle w:val="berschrift2"/>
      </w:pPr>
      <w:bookmarkStart w:id="33" w:name="_Toc182990519"/>
      <w:bookmarkStart w:id="34" w:name="_Toc193866896"/>
      <w:bookmarkStart w:id="35" w:name="_Toc227065707"/>
      <w:r>
        <w:t>Datenschutzrechtliche Bestimmungen</w:t>
      </w:r>
      <w:bookmarkEnd w:id="33"/>
      <w:bookmarkEnd w:id="34"/>
      <w:bookmarkEnd w:id="35"/>
    </w:p>
    <w:p w14:paraId="520DEF29" w14:textId="77777777" w:rsidR="002C73CB" w:rsidRDefault="002C73CB" w:rsidP="002C73CB">
      <w:pPr>
        <w:pStyle w:val="Textkrper"/>
        <w:spacing w:before="64"/>
        <w:ind w:right="255"/>
      </w:pPr>
      <w:r w:rsidRPr="008B1E22">
        <w:t xml:space="preserve">Der AN ist verpflichtet, die datenschutzrechtlichen Bestimmungen, insbesondere </w:t>
      </w:r>
      <w:r>
        <w:t>die Vorschriften der EU-Datenschutzgrundverordnung (Verordnung (EU) 2016/679) einzuhalten.</w:t>
      </w:r>
    </w:p>
    <w:p w14:paraId="7B9CDC4C" w14:textId="77777777" w:rsidR="002C73CB" w:rsidRDefault="002C73CB" w:rsidP="002C73CB">
      <w:pPr>
        <w:spacing w:after="0" w:line="240" w:lineRule="auto"/>
        <w:rPr>
          <w:rFonts w:eastAsia="Times New Roman" w:cs="Arial"/>
          <w:szCs w:val="20"/>
          <w:lang w:eastAsia="de-DE"/>
        </w:rPr>
      </w:pPr>
    </w:p>
    <w:p w14:paraId="4BBC38BC" w14:textId="77777777" w:rsidR="002C73CB" w:rsidRDefault="00F41461" w:rsidP="002C73CB">
      <w:pPr>
        <w:pStyle w:val="berschrift2"/>
      </w:pPr>
      <w:bookmarkStart w:id="36" w:name="_Toc182990522"/>
      <w:bookmarkStart w:id="37" w:name="_Toc193866897"/>
      <w:r>
        <w:t xml:space="preserve"> </w:t>
      </w:r>
      <w:bookmarkStart w:id="38" w:name="_Toc227065708"/>
      <w:r w:rsidR="002C73CB">
        <w:t>Haftung</w:t>
      </w:r>
      <w:bookmarkEnd w:id="36"/>
      <w:bookmarkEnd w:id="37"/>
      <w:bookmarkEnd w:id="38"/>
    </w:p>
    <w:p w14:paraId="0ED95825" w14:textId="77777777" w:rsidR="002C73CB" w:rsidRPr="008B1E22" w:rsidRDefault="002C73CB" w:rsidP="002C73CB">
      <w:pPr>
        <w:pStyle w:val="Textkrper"/>
        <w:spacing w:before="64"/>
        <w:ind w:right="113"/>
      </w:pPr>
      <w:r w:rsidRPr="008B1E22">
        <w:t>Der AN haftet in vollem Umfang nach den einschlägigen vertraglichen und gesetzlichen Bestimmungen. Bei der Einschaltung von Nachunternehmen, Erfüllungsgehilfen und sonstigen Beauftragten haftet der AN für sämtliche Pflichtverletzungen so, als wenn er selbst tätig geworden wäre.</w:t>
      </w:r>
    </w:p>
    <w:p w14:paraId="431740BC" w14:textId="77777777" w:rsidR="002C73CB" w:rsidRPr="008B1E22" w:rsidRDefault="002C73CB" w:rsidP="002C73CB">
      <w:pPr>
        <w:pStyle w:val="Textkrper"/>
        <w:spacing w:before="8"/>
        <w:rPr>
          <w:sz w:val="21"/>
        </w:rPr>
      </w:pPr>
    </w:p>
    <w:p w14:paraId="6E1B3619" w14:textId="77777777" w:rsidR="002C73CB" w:rsidRDefault="002C73CB" w:rsidP="002C73CB">
      <w:pPr>
        <w:pStyle w:val="Textkrper"/>
        <w:ind w:right="113"/>
      </w:pPr>
      <w:r w:rsidRPr="008B1E22">
        <w:t>Außerdem hat der AN de</w:t>
      </w:r>
      <w:r>
        <w:t>m</w:t>
      </w:r>
      <w:r w:rsidRPr="008B1E22">
        <w:t xml:space="preserve"> AG von sämtlichen Schadensersatzansprüchen Dritter freizuhalten, die im Zusammenhang mit einer Verletzung der vom AN nach dieser Leistungsbeschreibung übernommenen Pflichten gegen de</w:t>
      </w:r>
      <w:r>
        <w:t>m</w:t>
      </w:r>
      <w:r w:rsidRPr="008B1E22">
        <w:t xml:space="preserve"> AG oder die Bedarfsstellen geltend gemacht werden sollten.</w:t>
      </w:r>
    </w:p>
    <w:p w14:paraId="1B0D686E" w14:textId="3426D55B" w:rsidR="00E33AC3" w:rsidRDefault="00463463" w:rsidP="00E33AC3">
      <w:pPr>
        <w:pStyle w:val="berschrift2"/>
      </w:pPr>
      <w:r>
        <w:t xml:space="preserve"> </w:t>
      </w:r>
      <w:bookmarkStart w:id="39" w:name="_Toc227065709"/>
      <w:r w:rsidR="00E33AC3">
        <w:t>Salvatorische Klausel</w:t>
      </w:r>
      <w:bookmarkEnd w:id="39"/>
    </w:p>
    <w:p w14:paraId="6C6BF689" w14:textId="77777777" w:rsidR="00E33AC3" w:rsidRDefault="00350A7C" w:rsidP="00E33AC3">
      <w:r>
        <w:t>Sollten einzelne Bestimmungen dieses Leistungsverzeichnisses ganz oder teilweise unwirksam oder undurchführbar sein oder werden, so bleibt die Wirksamkeit der übrigen Bestimmungen hiervon unberührt. Anstelle der unwirksamen oder undurchführbaren Bestimmung gilt eine Regelung als vereinbart, die dem wirtschaftlichen Zweck der unwirksamen Bestimmung am nächsten kommt. Gleiches gilt im Falle einer Regelungslücke.</w:t>
      </w:r>
    </w:p>
    <w:p w14:paraId="04DDD6EA" w14:textId="1B2A452C" w:rsidR="002B5D33" w:rsidRDefault="00E84F7E" w:rsidP="002B5D33">
      <w:pPr>
        <w:pStyle w:val="berschrift1"/>
      </w:pPr>
      <w:bookmarkStart w:id="40" w:name="_Toc227065710"/>
      <w:r>
        <w:lastRenderedPageBreak/>
        <w:t>Kriterien der Vergabe und Ausfüllhinweise</w:t>
      </w:r>
      <w:bookmarkEnd w:id="40"/>
    </w:p>
    <w:p w14:paraId="3FAC5EC9" w14:textId="047985C4" w:rsidR="008A0235" w:rsidRDefault="008A0235" w:rsidP="008A0235">
      <w:pPr>
        <w:rPr>
          <w:lang w:eastAsia="de-DE"/>
        </w:rPr>
      </w:pPr>
    </w:p>
    <w:p w14:paraId="1FD12899" w14:textId="77777777" w:rsidR="008A0235" w:rsidRPr="008A0235" w:rsidRDefault="008A0235" w:rsidP="008A0235">
      <w:pPr>
        <w:spacing w:before="100" w:beforeAutospacing="1" w:after="100" w:afterAutospacing="1" w:line="240" w:lineRule="auto"/>
        <w:jc w:val="left"/>
      </w:pPr>
      <w:r w:rsidRPr="008A0235">
        <w:t>Die Zuschlagserteilung erfolgt ausschließlich nach dem niedrigsten Preis (§ 127 Abs. 1 GWB i. V. m. § 43 UVgO).</w:t>
      </w:r>
    </w:p>
    <w:p w14:paraId="360F40BC" w14:textId="77777777" w:rsidR="008A0235" w:rsidRPr="00155748" w:rsidRDefault="008A0235" w:rsidP="008A0235">
      <w:pPr>
        <w:spacing w:before="100" w:beforeAutospacing="1" w:after="100" w:afterAutospacing="1" w:line="240" w:lineRule="auto"/>
        <w:jc w:val="left"/>
        <w:rPr>
          <w:rFonts w:eastAsia="Times New Roman" w:cs="Arial"/>
          <w:lang w:eastAsia="de-DE"/>
        </w:rPr>
      </w:pPr>
      <w:r w:rsidRPr="00155748">
        <w:rPr>
          <w:rFonts w:eastAsia="Times New Roman" w:cs="Arial"/>
          <w:b/>
          <w:bCs/>
          <w:lang w:eastAsia="de-DE"/>
        </w:rPr>
        <w:t>Kriterium Preis – 100 %</w:t>
      </w:r>
    </w:p>
    <w:p w14:paraId="02334D42" w14:textId="226E8F3D" w:rsidR="008A0235" w:rsidRPr="00155748" w:rsidRDefault="008A0235" w:rsidP="008A0235">
      <w:pPr>
        <w:numPr>
          <w:ilvl w:val="0"/>
          <w:numId w:val="20"/>
        </w:numPr>
        <w:spacing w:before="100" w:beforeAutospacing="1" w:after="100" w:afterAutospacing="1" w:line="240" w:lineRule="auto"/>
        <w:jc w:val="left"/>
        <w:rPr>
          <w:rFonts w:eastAsia="Times New Roman" w:cs="Arial"/>
          <w:lang w:eastAsia="de-DE"/>
        </w:rPr>
      </w:pPr>
      <w:r w:rsidRPr="00155748">
        <w:rPr>
          <w:rFonts w:cs="Arial"/>
        </w:rPr>
        <w:t>Bewertet wird der vom Bieter im Angebotsformular (Formblatt 633) angegebene Gesamtpreis netto für die Lieferung de</w:t>
      </w:r>
      <w:r w:rsidR="007B1078">
        <w:rPr>
          <w:rFonts w:cs="Arial"/>
        </w:rPr>
        <w:t>r</w:t>
      </w:r>
      <w:r w:rsidR="00E20892">
        <w:rPr>
          <w:rFonts w:cs="Arial"/>
        </w:rPr>
        <w:t xml:space="preserve"> Fahrgestellwechsel</w:t>
      </w:r>
      <w:r w:rsidRPr="00155748">
        <w:rPr>
          <w:rFonts w:cs="Arial"/>
        </w:rPr>
        <w:t xml:space="preserve"> einschließlich aller in der Leistungsbeschreibung geforderten Ausstattungen und Nebenleistungen</w:t>
      </w:r>
      <w:r w:rsidRPr="00155748">
        <w:rPr>
          <w:rFonts w:eastAsia="Times New Roman" w:cs="Arial"/>
          <w:lang w:eastAsia="de-DE"/>
        </w:rPr>
        <w:t>.</w:t>
      </w:r>
    </w:p>
    <w:p w14:paraId="0527921B" w14:textId="77777777" w:rsidR="008A0235" w:rsidRPr="00155748" w:rsidRDefault="008A0235" w:rsidP="008A0235">
      <w:pPr>
        <w:numPr>
          <w:ilvl w:val="0"/>
          <w:numId w:val="20"/>
        </w:numPr>
        <w:spacing w:before="100" w:beforeAutospacing="1" w:after="100" w:afterAutospacing="1" w:line="240" w:lineRule="auto"/>
        <w:jc w:val="left"/>
        <w:rPr>
          <w:rFonts w:eastAsia="Times New Roman" w:cs="Arial"/>
          <w:lang w:eastAsia="de-DE"/>
        </w:rPr>
      </w:pPr>
      <w:r w:rsidRPr="00155748">
        <w:rPr>
          <w:rFonts w:cs="Arial"/>
        </w:rPr>
        <w:t>Maßstab ist der niedrigste Angebotspreis</w:t>
      </w:r>
      <w:r w:rsidRPr="00155748">
        <w:rPr>
          <w:rFonts w:eastAsia="Times New Roman" w:cs="Arial"/>
          <w:lang w:eastAsia="de-DE"/>
        </w:rPr>
        <w:t>.</w:t>
      </w:r>
    </w:p>
    <w:p w14:paraId="5A1CC0F8" w14:textId="4215629D" w:rsidR="008A0235" w:rsidRPr="00155748" w:rsidRDefault="008A0235" w:rsidP="00F83D77">
      <w:pPr>
        <w:spacing w:before="100" w:beforeAutospacing="1" w:after="100" w:afterAutospacing="1" w:line="240" w:lineRule="auto"/>
        <w:ind w:left="720"/>
        <w:jc w:val="left"/>
        <w:rPr>
          <w:rFonts w:eastAsia="Times New Roman" w:cs="Arial"/>
          <w:lang w:eastAsia="de-DE"/>
        </w:rPr>
      </w:pPr>
    </w:p>
    <w:p w14:paraId="1C23CC8B" w14:textId="77777777" w:rsidR="008A0235" w:rsidRPr="00155748" w:rsidRDefault="008A0235" w:rsidP="008A0235">
      <w:pPr>
        <w:spacing w:before="100" w:beforeAutospacing="1" w:after="100" w:afterAutospacing="1" w:line="240" w:lineRule="auto"/>
        <w:jc w:val="left"/>
        <w:rPr>
          <w:rFonts w:eastAsia="Times New Roman" w:cs="Arial"/>
          <w:lang w:eastAsia="de-DE"/>
        </w:rPr>
      </w:pPr>
      <w:r w:rsidRPr="00155748">
        <w:rPr>
          <w:rFonts w:eastAsia="Times New Roman" w:cs="Arial"/>
          <w:b/>
          <w:bCs/>
          <w:lang w:eastAsia="de-DE"/>
        </w:rPr>
        <w:t>Ausfüllhinweise:</w:t>
      </w:r>
    </w:p>
    <w:p w14:paraId="246AAE9D" w14:textId="1FE05EF1" w:rsidR="008A0235" w:rsidRPr="00155748" w:rsidRDefault="008A0235" w:rsidP="008A0235">
      <w:pPr>
        <w:numPr>
          <w:ilvl w:val="0"/>
          <w:numId w:val="21"/>
        </w:numPr>
        <w:spacing w:before="100" w:beforeAutospacing="1" w:after="100" w:afterAutospacing="1" w:line="240" w:lineRule="auto"/>
        <w:jc w:val="left"/>
        <w:rPr>
          <w:rFonts w:eastAsia="Times New Roman" w:cs="Arial"/>
          <w:lang w:eastAsia="de-DE"/>
        </w:rPr>
      </w:pPr>
      <w:r w:rsidRPr="00155748">
        <w:rPr>
          <w:rFonts w:cs="Arial"/>
        </w:rPr>
        <w:t xml:space="preserve">Der Preis ist zwingend im vorgesehenen Angebotsformular </w:t>
      </w:r>
      <w:r w:rsidR="00F83D77" w:rsidRPr="00155748">
        <w:rPr>
          <w:rFonts w:cs="Arial"/>
        </w:rPr>
        <w:t>(Formblatt 633)</w:t>
      </w:r>
      <w:r w:rsidR="00547423" w:rsidRPr="00155748">
        <w:rPr>
          <w:rFonts w:cs="Arial"/>
        </w:rPr>
        <w:t xml:space="preserve"> </w:t>
      </w:r>
      <w:r w:rsidRPr="00155748">
        <w:rPr>
          <w:rFonts w:cs="Arial"/>
        </w:rPr>
        <w:t>einzutragen</w:t>
      </w:r>
      <w:r w:rsidRPr="00155748">
        <w:rPr>
          <w:rFonts w:eastAsia="Times New Roman" w:cs="Arial"/>
          <w:lang w:eastAsia="de-DE"/>
        </w:rPr>
        <w:t>.</w:t>
      </w:r>
    </w:p>
    <w:p w14:paraId="2BB986C4" w14:textId="77777777" w:rsidR="008A0235" w:rsidRPr="00155748" w:rsidRDefault="008A0235" w:rsidP="008A0235">
      <w:pPr>
        <w:numPr>
          <w:ilvl w:val="0"/>
          <w:numId w:val="21"/>
        </w:numPr>
        <w:spacing w:before="100" w:beforeAutospacing="1" w:after="100" w:afterAutospacing="1" w:line="240" w:lineRule="auto"/>
        <w:jc w:val="left"/>
        <w:rPr>
          <w:rFonts w:eastAsia="Times New Roman" w:cs="Arial"/>
          <w:lang w:eastAsia="de-DE"/>
        </w:rPr>
      </w:pPr>
      <w:r w:rsidRPr="00155748">
        <w:rPr>
          <w:rFonts w:eastAsia="Times New Roman" w:cs="Arial"/>
          <w:lang w:eastAsia="de-DE"/>
        </w:rPr>
        <w:t>Preisangaben müssen in Euro, netto (zzgl. Umsatzsteuer) erfolgen.</w:t>
      </w:r>
    </w:p>
    <w:p w14:paraId="0773DCDB" w14:textId="77777777" w:rsidR="008A0235" w:rsidRPr="00155748" w:rsidRDefault="008A0235" w:rsidP="008A0235">
      <w:pPr>
        <w:numPr>
          <w:ilvl w:val="0"/>
          <w:numId w:val="21"/>
        </w:numPr>
        <w:spacing w:before="100" w:beforeAutospacing="1" w:after="100" w:afterAutospacing="1" w:line="240" w:lineRule="auto"/>
        <w:jc w:val="left"/>
        <w:rPr>
          <w:rFonts w:eastAsia="Times New Roman" w:cs="Arial"/>
          <w:lang w:eastAsia="de-DE"/>
        </w:rPr>
      </w:pPr>
      <w:r w:rsidRPr="00155748">
        <w:rPr>
          <w:rFonts w:eastAsia="Times New Roman" w:cs="Arial"/>
          <w:lang w:eastAsia="de-DE"/>
        </w:rPr>
        <w:t>Der Gesamtpreis muss sämtliche Leistungen gemäß Leistungsbeschreibung, Bewerbungsbedingungen und Vertragsgrundlagen enthalten. Unvollständige Preisangaben führen zum Ausschluss vom Verfahren.</w:t>
      </w:r>
    </w:p>
    <w:p w14:paraId="450D55E4" w14:textId="77777777" w:rsidR="008A0235" w:rsidRPr="008A0235" w:rsidRDefault="008A0235" w:rsidP="008A0235">
      <w:pPr>
        <w:rPr>
          <w:lang w:eastAsia="de-DE"/>
        </w:rPr>
      </w:pPr>
    </w:p>
    <w:p w14:paraId="261058AA" w14:textId="77777777" w:rsidR="00757657" w:rsidRDefault="00757657" w:rsidP="002550C4">
      <w:pPr>
        <w:rPr>
          <w:lang w:eastAsia="de-DE"/>
        </w:rPr>
      </w:pPr>
    </w:p>
    <w:p w14:paraId="5C2639EA" w14:textId="77777777" w:rsidR="00025761" w:rsidRPr="009B75F7" w:rsidRDefault="008074E7" w:rsidP="00025761">
      <w:pPr>
        <w:pStyle w:val="Listenabsatz"/>
        <w:spacing w:after="0" w:line="240" w:lineRule="auto"/>
        <w:contextualSpacing w:val="0"/>
        <w:rPr>
          <w:color w:val="002F5D"/>
        </w:rPr>
      </w:pPr>
      <w:r>
        <w:rPr>
          <w:rFonts w:asciiTheme="minorHAnsi" w:hAnsiTheme="minorHAnsi"/>
          <w:noProof/>
          <w:lang w:eastAsia="de-DE"/>
        </w:rPr>
        <w:drawing>
          <wp:anchor distT="0" distB="0" distL="114300" distR="114300" simplePos="0" relativeHeight="251719679" behindDoc="0" locked="1" layoutInCell="1" allowOverlap="1" wp14:anchorId="0E17F83C" wp14:editId="489AC873">
            <wp:simplePos x="0" y="0"/>
            <wp:positionH relativeFrom="column">
              <wp:posOffset>1270</wp:posOffset>
            </wp:positionH>
            <wp:positionV relativeFrom="page">
              <wp:posOffset>7634605</wp:posOffset>
            </wp:positionV>
            <wp:extent cx="1079500" cy="1079500"/>
            <wp:effectExtent l="0" t="0" r="6350" b="6350"/>
            <wp:wrapNone/>
            <wp:docPr id="5" name="Grafik 5" descr="\\b054srvdaten01\home\Ordner-S2-Öffentlichkeitsarbeit\Corporate Design\Vorlagen\Logo Feuerwehr Bremen\Logo Standard\Logo Fw HB\Logo_Fw HB_weiß_mit Schrift_Hintergrund 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054srvdaten01\home\Ordner-S2-Öffentlichkeitsarbeit\Corporate Design\Vorlagen\Logo Feuerwehr Bremen\Logo Standard\Logo Fw HB\Logo_Fw HB_weiß_mit Schrift_Hintergrund ro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243B" w:rsidRPr="00224117">
        <w:rPr>
          <w:noProof/>
          <w:color w:val="002F5D"/>
          <w:lang w:eastAsia="de-DE"/>
        </w:rPr>
        <mc:AlternateContent>
          <mc:Choice Requires="wps">
            <w:drawing>
              <wp:anchor distT="0" distB="0" distL="114300" distR="114300" simplePos="0" relativeHeight="251704832" behindDoc="0" locked="0" layoutInCell="1" allowOverlap="1" wp14:anchorId="7508B585" wp14:editId="6A28B609">
                <wp:simplePos x="0" y="0"/>
                <wp:positionH relativeFrom="page">
                  <wp:posOffset>0</wp:posOffset>
                </wp:positionH>
                <wp:positionV relativeFrom="page">
                  <wp:posOffset>7092315</wp:posOffset>
                </wp:positionV>
                <wp:extent cx="7559675" cy="3599815"/>
                <wp:effectExtent l="0" t="0" r="3175" b="635"/>
                <wp:wrapNone/>
                <wp:docPr id="1" name="Rechteck 1"/>
                <wp:cNvGraphicFramePr/>
                <a:graphic xmlns:a="http://schemas.openxmlformats.org/drawingml/2006/main">
                  <a:graphicData uri="http://schemas.microsoft.com/office/word/2010/wordprocessingShape">
                    <wps:wsp>
                      <wps:cNvSpPr/>
                      <wps:spPr>
                        <a:xfrm>
                          <a:off x="0" y="0"/>
                          <a:ext cx="7559675" cy="3599815"/>
                        </a:xfrm>
                        <a:prstGeom prst="rect">
                          <a:avLst/>
                        </a:prstGeom>
                        <a:solidFill>
                          <a:srgbClr val="0039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D1BFA79" id="Rechteck 1" o:spid="_x0000_s1026" style="position:absolute;margin-left:0;margin-top:558.45pt;width:595.25pt;height:283.4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" fillcolor="#003964" stroked="f" strokeweight="2pt">
                <w10:wrap anchorx="page" anchory="page"/>
              </v:rect>
            </w:pict>
          </mc:Fallback>
        </mc:AlternateContent>
      </w:r>
      <w:r w:rsidR="007C26EF" w:rsidRPr="009B75F7">
        <w:rPr>
          <w:noProof/>
          <w:color w:val="002F5D"/>
          <w:lang w:eastAsia="de-DE"/>
        </w:rPr>
        <mc:AlternateContent>
          <mc:Choice Requires="wps">
            <w:drawing>
              <wp:anchor distT="0" distB="0" distL="114300" distR="114300" simplePos="0" relativeHeight="251708928" behindDoc="0" locked="1" layoutInCell="1" allowOverlap="1" wp14:anchorId="36DC67E3" wp14:editId="408A4987">
                <wp:simplePos x="0" y="0"/>
                <wp:positionH relativeFrom="column">
                  <wp:posOffset>1260475</wp:posOffset>
                </wp:positionH>
                <wp:positionV relativeFrom="page">
                  <wp:posOffset>7632700</wp:posOffset>
                </wp:positionV>
                <wp:extent cx="2519680" cy="1439545"/>
                <wp:effectExtent l="0" t="0" r="6350" b="1016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439545"/>
                        </a:xfrm>
                        <a:prstGeom prst="rect">
                          <a:avLst/>
                        </a:prstGeom>
                        <a:noFill/>
                        <a:ln w="9525">
                          <a:noFill/>
                          <a:miter lim="800000"/>
                          <a:headEnd/>
                          <a:tailEnd/>
                        </a:ln>
                      </wps:spPr>
                      <wps:txbx>
                        <w:txbxContent>
                          <w:p w14:paraId="7AB64074" w14:textId="77777777" w:rsidR="00EB4D6A" w:rsidRPr="00AE243B" w:rsidRDefault="00EB4D6A" w:rsidP="00E7642D">
                            <w:pPr>
                              <w:pStyle w:val="Listenabsatz"/>
                              <w:spacing w:after="0" w:line="250" w:lineRule="exact"/>
                              <w:contextualSpacing w:val="0"/>
                              <w:rPr>
                                <w:b/>
                                <w:caps/>
                                <w:color w:val="FFFFFF" w:themeColor="background1"/>
                                <w:sz w:val="28"/>
                              </w:rPr>
                            </w:pPr>
                            <w:r w:rsidRPr="00AE243B">
                              <w:rPr>
                                <w:b/>
                                <w:caps/>
                                <w:color w:val="FFFFFF" w:themeColor="background1"/>
                                <w:sz w:val="28"/>
                              </w:rPr>
                              <w:t>Feuerwehr Bremen</w:t>
                            </w:r>
                          </w:p>
                          <w:p w14:paraId="3CD391C9" w14:textId="77777777" w:rsidR="00EB4D6A" w:rsidRPr="00AE243B" w:rsidRDefault="00EB4D6A" w:rsidP="00E7642D">
                            <w:pPr>
                              <w:pStyle w:val="Absender"/>
                              <w:spacing w:line="250" w:lineRule="exact"/>
                              <w:rPr>
                                <w:color w:val="FFFFFF" w:themeColor="background1"/>
                              </w:rPr>
                            </w:pPr>
                            <w:r w:rsidRPr="00AE243B">
                              <w:rPr>
                                <w:color w:val="FFFFFF" w:themeColor="background1"/>
                              </w:rPr>
                              <w:t>Am Wandrahm 24</w:t>
                            </w:r>
                          </w:p>
                          <w:p w14:paraId="1B8C9860" w14:textId="77777777" w:rsidR="00EB4D6A" w:rsidRPr="00AE243B" w:rsidRDefault="00EB4D6A" w:rsidP="00E7642D">
                            <w:pPr>
                              <w:pStyle w:val="Absender"/>
                              <w:spacing w:line="250" w:lineRule="exact"/>
                              <w:rPr>
                                <w:color w:val="FFFFFF" w:themeColor="background1"/>
                              </w:rPr>
                            </w:pPr>
                            <w:r w:rsidRPr="00AE243B">
                              <w:rPr>
                                <w:color w:val="FFFFFF" w:themeColor="background1"/>
                              </w:rPr>
                              <w:t>28195 Bremen</w:t>
                            </w:r>
                          </w:p>
                          <w:p w14:paraId="7BBE51DE"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rPr>
                              <w:t xml:space="preserve">Tel. </w:t>
                            </w:r>
                            <w:r w:rsidRPr="00AE243B">
                              <w:rPr>
                                <w:color w:val="FFFFFF" w:themeColor="background1"/>
                              </w:rPr>
                              <w:tab/>
                            </w:r>
                            <w:r w:rsidRPr="00AE243B">
                              <w:rPr>
                                <w:color w:val="FFFFFF" w:themeColor="background1"/>
                                <w:lang w:val="en-GB"/>
                              </w:rPr>
                              <w:t>+49 (0)421 3030-0</w:t>
                            </w:r>
                          </w:p>
                          <w:p w14:paraId="4F57BE4A"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 xml:space="preserve">Fax </w:t>
                            </w:r>
                            <w:r w:rsidRPr="00AE243B">
                              <w:rPr>
                                <w:color w:val="FFFFFF" w:themeColor="background1"/>
                                <w:lang w:val="en-GB"/>
                              </w:rPr>
                              <w:tab/>
                              <w:t>+49 (0)421 3030-11560</w:t>
                            </w:r>
                          </w:p>
                          <w:p w14:paraId="742BF479"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office@feuerwehr.bremen.de</w:t>
                            </w:r>
                          </w:p>
                          <w:p w14:paraId="554EACC2"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www.feuerwehr-bremen.de</w:t>
                            </w:r>
                          </w:p>
                        </w:txbxContent>
                      </wps:txbx>
                      <wps:bodyPr rot="0" vert="horz" wrap="non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6DC67E3" id="Textfeld 2" o:spid="_x0000_s1032" type="#_x0000_t202" style="position:absolute;left:0;text-align:left;margin-left:99.25pt;margin-top:601pt;width:198.4pt;height:113.35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" filled="f" stroked="f">
                <v:textbox style="mso-fit-shape-to-text:t" inset="0,0,0,0">
                  <w:txbxContent>
                    <w:p w14:paraId="7AB64074" w14:textId="77777777" w:rsidR="00EB4D6A" w:rsidRPr="00AE243B" w:rsidRDefault="00EB4D6A" w:rsidP="00E7642D">
                      <w:pPr>
                        <w:pStyle w:val="Listenabsatz"/>
                        <w:spacing w:after="0" w:line="250" w:lineRule="exact"/>
                        <w:contextualSpacing w:val="0"/>
                        <w:rPr>
                          <w:b/>
                          <w:caps/>
                          <w:color w:val="FFFFFF" w:themeColor="background1"/>
                          <w:sz w:val="28"/>
                        </w:rPr>
                      </w:pPr>
                      <w:r w:rsidRPr="00AE243B">
                        <w:rPr>
                          <w:b/>
                          <w:caps/>
                          <w:color w:val="FFFFFF" w:themeColor="background1"/>
                          <w:sz w:val="28"/>
                        </w:rPr>
                        <w:t>Feuerwehr Bremen</w:t>
                      </w:r>
                    </w:p>
                    <w:p w14:paraId="3CD391C9" w14:textId="77777777" w:rsidR="00EB4D6A" w:rsidRPr="00AE243B" w:rsidRDefault="00EB4D6A" w:rsidP="00E7642D">
                      <w:pPr>
                        <w:pStyle w:val="Absender"/>
                        <w:spacing w:line="250" w:lineRule="exact"/>
                        <w:rPr>
                          <w:color w:val="FFFFFF" w:themeColor="background1"/>
                        </w:rPr>
                      </w:pPr>
                      <w:r w:rsidRPr="00AE243B">
                        <w:rPr>
                          <w:color w:val="FFFFFF" w:themeColor="background1"/>
                        </w:rPr>
                        <w:t>Am Wandrahm 24</w:t>
                      </w:r>
                    </w:p>
                    <w:p w14:paraId="1B8C9860" w14:textId="77777777" w:rsidR="00EB4D6A" w:rsidRPr="00AE243B" w:rsidRDefault="00EB4D6A" w:rsidP="00E7642D">
                      <w:pPr>
                        <w:pStyle w:val="Absender"/>
                        <w:spacing w:line="250" w:lineRule="exact"/>
                        <w:rPr>
                          <w:color w:val="FFFFFF" w:themeColor="background1"/>
                        </w:rPr>
                      </w:pPr>
                      <w:r w:rsidRPr="00AE243B">
                        <w:rPr>
                          <w:color w:val="FFFFFF" w:themeColor="background1"/>
                        </w:rPr>
                        <w:t>28195 Bremen</w:t>
                      </w:r>
                    </w:p>
                    <w:p w14:paraId="7BBE51DE"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rPr>
                        <w:t xml:space="preserve">Tel. </w:t>
                      </w:r>
                      <w:r w:rsidRPr="00AE243B">
                        <w:rPr>
                          <w:color w:val="FFFFFF" w:themeColor="background1"/>
                        </w:rPr>
                        <w:tab/>
                      </w:r>
                      <w:r w:rsidRPr="00AE243B">
                        <w:rPr>
                          <w:color w:val="FFFFFF" w:themeColor="background1"/>
                          <w:lang w:val="en-GB"/>
                        </w:rPr>
                        <w:t>+49 (0)421 3030-0</w:t>
                      </w:r>
                    </w:p>
                    <w:p w14:paraId="4F57BE4A"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 xml:space="preserve">Fax </w:t>
                      </w:r>
                      <w:r w:rsidRPr="00AE243B">
                        <w:rPr>
                          <w:color w:val="FFFFFF" w:themeColor="background1"/>
                          <w:lang w:val="en-GB"/>
                        </w:rPr>
                        <w:tab/>
                        <w:t>+49 (0)421 3030-11560</w:t>
                      </w:r>
                    </w:p>
                    <w:p w14:paraId="742BF479"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office@feuerwehr.bremen.de</w:t>
                      </w:r>
                    </w:p>
                    <w:p w14:paraId="554EACC2"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www.feuerwehr-bremen.de</w:t>
                      </w:r>
                    </w:p>
                  </w:txbxContent>
                </v:textbox>
                <w10:wrap anchory="page"/>
                <w10:anchorlock/>
              </v:shape>
            </w:pict>
          </mc:Fallback>
        </mc:AlternateContent>
      </w:r>
    </w:p>
    <w:sectPr w:rsidR="00025761" w:rsidRPr="009B75F7" w:rsidSect="00C82383">
      <w:headerReference w:type="default" r:id="rId18"/>
      <w:footerReference w:type="default" r:id="rId19"/>
      <w:type w:val="continuous"/>
      <w:pgSz w:w="11906" w:h="16838" w:code="9"/>
      <w:pgMar w:top="1276" w:right="1418" w:bottom="993" w:left="1418" w:header="709" w:footer="4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B2A8A" w14:textId="77777777" w:rsidR="007870AC" w:rsidRDefault="007870AC">
      <w:pPr>
        <w:pPrChange w:id="2" w:author="Desczka, Andreas" w:date="2017-02-22T11:13:00Z">
          <w:pPr>
            <w:spacing w:after="0" w:line="240" w:lineRule="auto"/>
          </w:pPr>
        </w:pPrChange>
      </w:pPr>
      <w:r>
        <w:separator/>
      </w:r>
    </w:p>
  </w:endnote>
  <w:endnote w:type="continuationSeparator" w:id="0">
    <w:p w14:paraId="0166A06A" w14:textId="77777777" w:rsidR="007870AC" w:rsidRDefault="007870AC">
      <w:pPr>
        <w:pPrChange w:id="3" w:author="Desczka, Andreas" w:date="2017-02-22T11:13:00Z">
          <w:pPr>
            <w:spacing w:after="0" w:line="240" w:lineRule="auto"/>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4887" w:type="pct"/>
      <w:jc w:val="center"/>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5"/>
      <w:gridCol w:w="1100"/>
      <w:gridCol w:w="1122"/>
      <w:gridCol w:w="1078"/>
    </w:tblGrid>
    <w:tr w:rsidR="00EB4D6A" w:rsidRPr="00D2123E" w14:paraId="3EAA638C" w14:textId="77777777" w:rsidTr="00C82383">
      <w:trPr>
        <w:jc w:val="center"/>
      </w:trPr>
      <w:tc>
        <w:tcPr>
          <w:tcW w:w="5953" w:type="dxa"/>
          <w:vMerge w:val="restart"/>
        </w:tcPr>
        <w:p w14:paraId="593FE034" w14:textId="77777777" w:rsidR="00EB4D6A" w:rsidRPr="00D2123E" w:rsidRDefault="00EB4D6A" w:rsidP="00912FE7">
          <w:pPr>
            <w:pStyle w:val="Fuzeile"/>
            <w:spacing w:before="60"/>
            <w:jc w:val="left"/>
            <w:rPr>
              <w:b/>
              <w:color w:val="A6A6A6" w:themeColor="background1" w:themeShade="A6"/>
            </w:rPr>
          </w:pPr>
          <w:r>
            <w:rPr>
              <w:b/>
              <w:noProof/>
              <w:color w:val="A6A6A6" w:themeColor="background1" w:themeShade="A6"/>
              <w:lang w:eastAsia="de-DE"/>
            </w:rPr>
            <w:drawing>
              <wp:inline distT="0" distB="0" distL="0" distR="0" wp14:anchorId="02E9A4E7" wp14:editId="5867ECCF">
                <wp:extent cx="1281870" cy="216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wHB+Sc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1870" cy="216000"/>
                        </a:xfrm>
                        <a:prstGeom prst="rect">
                          <a:avLst/>
                        </a:prstGeom>
                        <a:noFill/>
                        <a:ln>
                          <a:noFill/>
                        </a:ln>
                      </pic:spPr>
                    </pic:pic>
                  </a:graphicData>
                </a:graphic>
              </wp:inline>
            </w:drawing>
          </w:r>
        </w:p>
      </w:tc>
      <w:tc>
        <w:tcPr>
          <w:tcW w:w="1134" w:type="dxa"/>
          <w:tcBorders>
            <w:top w:val="single" w:sz="4" w:space="0" w:color="BFBFBF" w:themeColor="background1" w:themeShade="BF"/>
            <w:right w:val="single" w:sz="4" w:space="0" w:color="BFBFBF" w:themeColor="background1" w:themeShade="BF"/>
          </w:tcBorders>
          <w:vAlign w:val="center"/>
        </w:tcPr>
        <w:p w14:paraId="02891CDC" w14:textId="77777777" w:rsidR="00EB4D6A" w:rsidRPr="00D2123E" w:rsidRDefault="00EB4D6A" w:rsidP="00E43A6C">
          <w:pPr>
            <w:pStyle w:val="Fuzeile"/>
            <w:spacing w:before="60"/>
            <w:rPr>
              <w:b/>
              <w:color w:val="A6A6A6" w:themeColor="background1" w:themeShade="A6"/>
            </w:rPr>
          </w:pPr>
          <w:r w:rsidRPr="00D2123E">
            <w:rPr>
              <w:b/>
              <w:color w:val="A6A6A6" w:themeColor="background1" w:themeShade="A6"/>
            </w:rPr>
            <w:t>Version</w:t>
          </w:r>
        </w:p>
      </w:tc>
      <w:tc>
        <w:tcPr>
          <w:tcW w:w="1134"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6124E1F6" w14:textId="77777777" w:rsidR="00EB4D6A" w:rsidRPr="00D2123E" w:rsidRDefault="00EB4D6A" w:rsidP="00E43A6C">
          <w:pPr>
            <w:pStyle w:val="Fuzeile"/>
            <w:spacing w:before="60"/>
            <w:rPr>
              <w:b/>
              <w:color w:val="A6A6A6" w:themeColor="background1" w:themeShade="A6"/>
            </w:rPr>
          </w:pPr>
          <w:r w:rsidRPr="00D2123E">
            <w:rPr>
              <w:b/>
              <w:color w:val="A6A6A6" w:themeColor="background1" w:themeShade="A6"/>
            </w:rPr>
            <w:t>Datum</w:t>
          </w:r>
        </w:p>
      </w:tc>
      <w:tc>
        <w:tcPr>
          <w:tcW w:w="1134" w:type="dxa"/>
          <w:tcBorders>
            <w:top w:val="single" w:sz="4" w:space="0" w:color="BFBFBF" w:themeColor="background1" w:themeShade="BF"/>
            <w:left w:val="single" w:sz="4" w:space="0" w:color="BFBFBF" w:themeColor="background1" w:themeShade="BF"/>
          </w:tcBorders>
          <w:vAlign w:val="center"/>
        </w:tcPr>
        <w:p w14:paraId="5EFD837E" w14:textId="77777777" w:rsidR="00EB4D6A" w:rsidRPr="00D2123E" w:rsidRDefault="00EB4D6A" w:rsidP="006B234E">
          <w:pPr>
            <w:pStyle w:val="Fuzeile"/>
            <w:spacing w:before="60"/>
            <w:rPr>
              <w:b/>
              <w:color w:val="A6A6A6" w:themeColor="background1" w:themeShade="A6"/>
            </w:rPr>
          </w:pPr>
          <w:r w:rsidRPr="00D2123E">
            <w:rPr>
              <w:b/>
              <w:color w:val="A6A6A6" w:themeColor="background1" w:themeShade="A6"/>
            </w:rPr>
            <w:t>Seite</w:t>
          </w:r>
        </w:p>
      </w:tc>
    </w:tr>
    <w:tr w:rsidR="00EB4D6A" w:rsidRPr="00D2123E" w14:paraId="63B2CD48" w14:textId="77777777" w:rsidTr="00C82383">
      <w:trPr>
        <w:jc w:val="center"/>
      </w:trPr>
      <w:tc>
        <w:tcPr>
          <w:tcW w:w="5953" w:type="dxa"/>
          <w:vMerge/>
          <w:vAlign w:val="center"/>
        </w:tcPr>
        <w:p w14:paraId="29B9C57B" w14:textId="77777777" w:rsidR="00EB4D6A" w:rsidRPr="00D2123E" w:rsidRDefault="00EB4D6A" w:rsidP="006B234E">
          <w:pPr>
            <w:pStyle w:val="Fuzeile"/>
            <w:jc w:val="right"/>
            <w:rPr>
              <w:color w:val="A6A6A6" w:themeColor="background1" w:themeShade="A6"/>
            </w:rPr>
          </w:pPr>
        </w:p>
      </w:tc>
      <w:tc>
        <w:tcPr>
          <w:tcW w:w="1134" w:type="dxa"/>
          <w:tcBorders>
            <w:top w:val="nil"/>
            <w:right w:val="single" w:sz="4" w:space="0" w:color="BFBFBF" w:themeColor="background1" w:themeShade="BF"/>
          </w:tcBorders>
          <w:vAlign w:val="center"/>
        </w:tcPr>
        <w:p w14:paraId="56D9CE6F" w14:textId="558EB212" w:rsidR="00EB4D6A" w:rsidRPr="00234DE1" w:rsidRDefault="00EB4D6A" w:rsidP="00E43A6C">
          <w:pPr>
            <w:pStyle w:val="Fuzeile"/>
            <w:rPr>
              <w:color w:val="A6A6A6" w:themeColor="background1" w:themeShade="A6"/>
            </w:rPr>
          </w:pPr>
          <w:r w:rsidRPr="00234DE1">
            <w:rPr>
              <w:color w:val="A6A6A6" w:themeColor="background1" w:themeShade="A6"/>
            </w:rPr>
            <w:fldChar w:fldCharType="begin"/>
          </w:r>
          <w:r w:rsidRPr="00234DE1">
            <w:rPr>
              <w:color w:val="A6A6A6" w:themeColor="background1" w:themeShade="A6"/>
            </w:rPr>
            <w:instrText xml:space="preserve"> REF  Version  \* MERGEFORMAT </w:instrText>
          </w:r>
          <w:r w:rsidRPr="00234DE1">
            <w:rPr>
              <w:color w:val="A6A6A6" w:themeColor="background1" w:themeShade="A6"/>
            </w:rPr>
            <w:fldChar w:fldCharType="separate"/>
          </w:r>
          <w:r w:rsidR="00EB6795" w:rsidRPr="00EB6795">
            <w:rPr>
              <w:color w:val="A6A6A6" w:themeColor="background1" w:themeShade="A6"/>
            </w:rPr>
            <w:t>1.0</w:t>
          </w:r>
          <w:r w:rsidRPr="00234DE1">
            <w:rPr>
              <w:color w:val="A6A6A6" w:themeColor="background1" w:themeShade="A6"/>
            </w:rPr>
            <w:fldChar w:fldCharType="end"/>
          </w:r>
        </w:p>
      </w:tc>
      <w:tc>
        <w:tcPr>
          <w:tcW w:w="1134" w:type="dxa"/>
          <w:tcBorders>
            <w:top w:val="nil"/>
            <w:left w:val="single" w:sz="4" w:space="0" w:color="BFBFBF" w:themeColor="background1" w:themeShade="BF"/>
            <w:right w:val="single" w:sz="4" w:space="0" w:color="BFBFBF" w:themeColor="background1" w:themeShade="BF"/>
          </w:tcBorders>
          <w:vAlign w:val="center"/>
        </w:tcPr>
        <w:p w14:paraId="7CD14E7D" w14:textId="7686D226" w:rsidR="00EB4D6A" w:rsidRPr="008270BF" w:rsidRDefault="00841E60" w:rsidP="00A53878">
          <w:pPr>
            <w:pStyle w:val="Fuzeile"/>
            <w:rPr>
              <w:color w:val="A6A6A6" w:themeColor="background1" w:themeShade="A6"/>
            </w:rPr>
          </w:pPr>
          <w:r>
            <w:rPr>
              <w:color w:val="A6A6A6" w:themeColor="background1" w:themeShade="A6"/>
            </w:rPr>
            <w:t>27.11</w:t>
          </w:r>
          <w:r w:rsidR="000329C3">
            <w:rPr>
              <w:color w:val="A6A6A6" w:themeColor="background1" w:themeShade="A6"/>
            </w:rPr>
            <w:t>.2025</w:t>
          </w:r>
        </w:p>
      </w:tc>
      <w:tc>
        <w:tcPr>
          <w:tcW w:w="1134" w:type="dxa"/>
          <w:tcBorders>
            <w:top w:val="nil"/>
            <w:left w:val="single" w:sz="4" w:space="0" w:color="BFBFBF" w:themeColor="background1" w:themeShade="BF"/>
          </w:tcBorders>
          <w:vAlign w:val="center"/>
        </w:tcPr>
        <w:p w14:paraId="04BD0D45" w14:textId="77777777" w:rsidR="00EB4D6A" w:rsidRPr="00D2123E" w:rsidRDefault="00EB4D6A" w:rsidP="00E43A6C">
          <w:pPr>
            <w:pStyle w:val="Fuzeile"/>
            <w:rPr>
              <w:color w:val="A6A6A6" w:themeColor="background1" w:themeShade="A6"/>
            </w:rPr>
          </w:pPr>
          <w:r w:rsidRPr="00234DE1">
            <w:rPr>
              <w:color w:val="A6A6A6" w:themeColor="background1" w:themeShade="A6"/>
            </w:rPr>
            <w:fldChar w:fldCharType="begin"/>
          </w:r>
          <w:r w:rsidRPr="00234DE1">
            <w:rPr>
              <w:color w:val="A6A6A6" w:themeColor="background1" w:themeShade="A6"/>
            </w:rPr>
            <w:instrText>PAGE  \* Arabic  \* MERGEFORMAT</w:instrText>
          </w:r>
          <w:r w:rsidRPr="00234DE1">
            <w:rPr>
              <w:color w:val="A6A6A6" w:themeColor="background1" w:themeShade="A6"/>
            </w:rPr>
            <w:fldChar w:fldCharType="separate"/>
          </w:r>
          <w:r>
            <w:rPr>
              <w:noProof/>
              <w:color w:val="A6A6A6" w:themeColor="background1" w:themeShade="A6"/>
            </w:rPr>
            <w:t>4</w:t>
          </w:r>
          <w:r w:rsidRPr="00234DE1">
            <w:rPr>
              <w:color w:val="A6A6A6" w:themeColor="background1" w:themeShade="A6"/>
            </w:rPr>
            <w:fldChar w:fldCharType="end"/>
          </w:r>
          <w:r w:rsidRPr="00234DE1">
            <w:rPr>
              <w:color w:val="A6A6A6" w:themeColor="background1" w:themeShade="A6"/>
            </w:rPr>
            <w:t xml:space="preserve"> von </w:t>
          </w:r>
          <w:r w:rsidRPr="00234DE1">
            <w:rPr>
              <w:color w:val="A6A6A6" w:themeColor="background1" w:themeShade="A6"/>
            </w:rPr>
            <w:fldChar w:fldCharType="begin"/>
          </w:r>
          <w:r w:rsidRPr="00234DE1">
            <w:rPr>
              <w:color w:val="A6A6A6" w:themeColor="background1" w:themeShade="A6"/>
            </w:rPr>
            <w:instrText>NUMPAGES  \* Arabic  \* MERGEFORMAT</w:instrText>
          </w:r>
          <w:r w:rsidRPr="00234DE1">
            <w:rPr>
              <w:color w:val="A6A6A6" w:themeColor="background1" w:themeShade="A6"/>
            </w:rPr>
            <w:fldChar w:fldCharType="separate"/>
          </w:r>
          <w:r>
            <w:rPr>
              <w:noProof/>
              <w:color w:val="A6A6A6" w:themeColor="background1" w:themeShade="A6"/>
            </w:rPr>
            <w:t>9</w:t>
          </w:r>
          <w:r w:rsidRPr="00234DE1">
            <w:rPr>
              <w:noProof/>
              <w:color w:val="A6A6A6" w:themeColor="background1" w:themeShade="A6"/>
            </w:rPr>
            <w:fldChar w:fldCharType="end"/>
          </w:r>
        </w:p>
      </w:tc>
    </w:tr>
  </w:tbl>
  <w:p w14:paraId="5D7A2C5B" w14:textId="77777777" w:rsidR="00EB4D6A" w:rsidRPr="00025761" w:rsidRDefault="00EB4D6A" w:rsidP="002A3861">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767EE" w14:textId="77777777" w:rsidR="007870AC" w:rsidRDefault="007870AC">
      <w:pPr>
        <w:pPrChange w:id="0" w:author="Desczka, Andreas" w:date="2017-02-22T11:13:00Z">
          <w:pPr>
            <w:spacing w:after="0" w:line="240" w:lineRule="auto"/>
          </w:pPr>
        </w:pPrChange>
      </w:pPr>
      <w:r>
        <w:separator/>
      </w:r>
    </w:p>
  </w:footnote>
  <w:footnote w:type="continuationSeparator" w:id="0">
    <w:p w14:paraId="323A4671" w14:textId="77777777" w:rsidR="007870AC" w:rsidRDefault="007870AC">
      <w:pPr>
        <w:pPrChange w:id="1" w:author="Desczka, Andreas" w:date="2017-02-22T11:13:00Z">
          <w:pPr>
            <w:spacing w:after="0" w:line="240" w:lineRule="auto"/>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C339" w14:textId="46F0991E" w:rsidR="00EB4D6A" w:rsidRPr="00641751" w:rsidRDefault="00EB4D6A" w:rsidP="00576784">
    <w:pPr>
      <w:pStyle w:val="KopfzeileFwHB"/>
      <w:tabs>
        <w:tab w:val="clear" w:pos="1843"/>
      </w:tabs>
      <w:ind w:right="-2"/>
      <w:jc w:val="left"/>
    </w:pPr>
    <w:r>
      <w:rPr>
        <w:rFonts w:asciiTheme="minorHAnsi" w:hAnsiTheme="minorHAnsi"/>
        <w:noProof/>
        <w:lang w:eastAsia="de-DE"/>
      </w:rPr>
      <w:drawing>
        <wp:anchor distT="0" distB="0" distL="114300" distR="114300" simplePos="0" relativeHeight="251657216" behindDoc="0" locked="1" layoutInCell="1" allowOverlap="1" wp14:anchorId="0E803E27" wp14:editId="68DD0A86">
          <wp:simplePos x="0" y="0"/>
          <wp:positionH relativeFrom="page">
            <wp:posOffset>6317615</wp:posOffset>
          </wp:positionH>
          <wp:positionV relativeFrom="page">
            <wp:posOffset>224790</wp:posOffset>
          </wp:positionV>
          <wp:extent cx="358775" cy="358775"/>
          <wp:effectExtent l="38100" t="38100" r="41275" b="41275"/>
          <wp:wrapNone/>
          <wp:docPr id="14" name="Grafik 14" descr="\\b054srvdaten01\home\Ordner-S2-Öffentlichkeitsarbeit\Corporate Design\Logo Feuerwehr Bremen\Logo Standard\Logo Fw HB\Logo_Fw HB_weiß_ohne Schrift_Hintergrund 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054srvdaten01\home\Ordner-S2-Öffentlichkeitsarbeit\Corporate Design\Logo Feuerwehr Bremen\Logo Standard\Logo Fw HB\Logo_Fw HB_weiß_ohne Schrift_Hintergrund 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w="38100">
                    <a:solidFill>
                      <a:schemeClr val="bg1"/>
                    </a:solidFill>
                  </a:ln>
                </pic:spPr>
              </pic:pic>
            </a:graphicData>
          </a:graphic>
          <wp14:sizeRelH relativeFrom="margin">
            <wp14:pctWidth>0</wp14:pctWidth>
          </wp14:sizeRelH>
          <wp14:sizeRelV relativeFrom="margin">
            <wp14:pctHeight>0</wp14:pctHeight>
          </wp14:sizeRelV>
        </wp:anchor>
      </w:drawing>
    </w:r>
    <w:r>
      <w:t xml:space="preserve">Leistungsverzeichnis </w:t>
    </w:r>
    <w:r w:rsidR="00864C25">
      <w:t>Kofferwechsel</w:t>
    </w:r>
    <w:r w:rsidRPr="00641751">
      <w:fldChar w:fldCharType="begin"/>
    </w:r>
    <w:r w:rsidRPr="00641751">
      <w:instrText xml:space="preserve"> STYLEREF  Titel \l  \* MERGEFORMAT </w:instrText>
    </w:r>
    <w:r w:rsidRPr="0064175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A1"/>
    <w:multiLevelType w:val="hybridMultilevel"/>
    <w:tmpl w:val="8E8AE5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145429"/>
    <w:multiLevelType w:val="hybridMultilevel"/>
    <w:tmpl w:val="E668E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88406F"/>
    <w:multiLevelType w:val="hybridMultilevel"/>
    <w:tmpl w:val="5B7C1B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CE16CB"/>
    <w:multiLevelType w:val="multilevel"/>
    <w:tmpl w:val="2360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44C51"/>
    <w:multiLevelType w:val="hybridMultilevel"/>
    <w:tmpl w:val="227EB3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266455"/>
    <w:multiLevelType w:val="multilevel"/>
    <w:tmpl w:val="95F4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35249"/>
    <w:multiLevelType w:val="hybridMultilevel"/>
    <w:tmpl w:val="EC4CE218"/>
    <w:lvl w:ilvl="0" w:tplc="87F07E36">
      <w:start w:val="1"/>
      <w:numFmt w:val="lowerLetter"/>
      <w:lvlText w:val="%1)"/>
      <w:lvlJc w:val="left"/>
      <w:pPr>
        <w:ind w:left="720" w:hanging="360"/>
      </w:pPr>
      <w:rPr>
        <w:rFonts w:ascii="Arial" w:eastAsia="Arial" w:hAnsi="Arial" w:cs="Arial" w:hint="default"/>
        <w:spacing w:val="-1"/>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BA7BE7"/>
    <w:multiLevelType w:val="hybridMultilevel"/>
    <w:tmpl w:val="54E2D2A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5255971"/>
    <w:multiLevelType w:val="multilevel"/>
    <w:tmpl w:val="97F64BC4"/>
    <w:lvl w:ilvl="0">
      <w:start w:val="1"/>
      <w:numFmt w:val="bullet"/>
      <w:pStyle w:val="Aufzhlung"/>
      <w:lvlText w:val=""/>
      <w:lvlJc w:val="left"/>
      <w:pPr>
        <w:ind w:left="567" w:hanging="283"/>
      </w:pPr>
      <w:rPr>
        <w:rFonts w:ascii="Wingdings 2" w:hAnsi="Wingdings 2" w:hint="default"/>
        <w:color w:val="FF0000"/>
      </w:rPr>
    </w:lvl>
    <w:lvl w:ilvl="1">
      <w:start w:val="1"/>
      <w:numFmt w:val="bullet"/>
      <w:lvlText w:val=""/>
      <w:lvlJc w:val="left"/>
      <w:pPr>
        <w:ind w:left="851" w:hanging="283"/>
      </w:pPr>
      <w:rPr>
        <w:rFonts w:ascii="Wingdings" w:hAnsi="Wingdings" w:hint="default"/>
        <w:color w:val="FF0000"/>
      </w:rPr>
    </w:lvl>
    <w:lvl w:ilvl="2">
      <w:start w:val="1"/>
      <w:numFmt w:val="bullet"/>
      <w:lvlText w:val=""/>
      <w:lvlJc w:val="left"/>
      <w:pPr>
        <w:ind w:left="1134" w:hanging="282"/>
      </w:pPr>
      <w:rPr>
        <w:rFonts w:ascii="Wingdings" w:hAnsi="Wingdings" w:hint="default"/>
      </w:rPr>
    </w:lvl>
    <w:lvl w:ilvl="3">
      <w:start w:val="1"/>
      <w:numFmt w:val="bullet"/>
      <w:lvlText w:val=""/>
      <w:lvlJc w:val="left"/>
      <w:pPr>
        <w:ind w:left="1418" w:hanging="282"/>
      </w:pPr>
      <w:rPr>
        <w:rFonts w:ascii="Wingdings" w:hAnsi="Wingdings" w:hint="default"/>
      </w:rPr>
    </w:lvl>
    <w:lvl w:ilvl="4">
      <w:start w:val="1"/>
      <w:numFmt w:val="bullet"/>
      <w:lvlText w:val=""/>
      <w:lvlJc w:val="left"/>
      <w:pPr>
        <w:ind w:left="1701" w:hanging="281"/>
      </w:pPr>
      <w:rPr>
        <w:rFonts w:ascii="Wingdings" w:hAnsi="Wingdings" w:hint="default"/>
      </w:rPr>
    </w:lvl>
    <w:lvl w:ilvl="5">
      <w:start w:val="1"/>
      <w:numFmt w:val="bullet"/>
      <w:lvlText w:val=""/>
      <w:lvlJc w:val="left"/>
      <w:pPr>
        <w:ind w:left="1985" w:hanging="281"/>
      </w:pPr>
      <w:rPr>
        <w:rFonts w:ascii="Wingdings" w:hAnsi="Wingdings" w:hint="default"/>
      </w:rPr>
    </w:lvl>
    <w:lvl w:ilvl="6">
      <w:start w:val="1"/>
      <w:numFmt w:val="bullet"/>
      <w:lvlText w:val=""/>
      <w:lvlJc w:val="left"/>
      <w:pPr>
        <w:ind w:left="2268" w:hanging="280"/>
      </w:pPr>
      <w:rPr>
        <w:rFonts w:ascii="Wingdings" w:hAnsi="Wingdings" w:hint="default"/>
      </w:rPr>
    </w:lvl>
    <w:lvl w:ilvl="7">
      <w:start w:val="1"/>
      <w:numFmt w:val="bullet"/>
      <w:lvlText w:val=""/>
      <w:lvlJc w:val="left"/>
      <w:pPr>
        <w:ind w:left="2552" w:hanging="280"/>
      </w:pPr>
      <w:rPr>
        <w:rFonts w:ascii="Wingdings" w:hAnsi="Wingdings" w:hint="default"/>
      </w:rPr>
    </w:lvl>
    <w:lvl w:ilvl="8">
      <w:start w:val="1"/>
      <w:numFmt w:val="bullet"/>
      <w:lvlRestart w:val="0"/>
      <w:lvlText w:val=""/>
      <w:lvlJc w:val="left"/>
      <w:pPr>
        <w:ind w:left="2835" w:hanging="279"/>
      </w:pPr>
      <w:rPr>
        <w:rFonts w:ascii="Wingdings" w:hAnsi="Wingdings" w:hint="default"/>
      </w:rPr>
    </w:lvl>
  </w:abstractNum>
  <w:abstractNum w:abstractNumId="9" w15:restartNumberingAfterBreak="0">
    <w:nsid w:val="19114FA3"/>
    <w:multiLevelType w:val="hybridMultilevel"/>
    <w:tmpl w:val="0F2A08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B624342"/>
    <w:multiLevelType w:val="hybridMultilevel"/>
    <w:tmpl w:val="6EFAE17A"/>
    <w:lvl w:ilvl="0" w:tplc="04070001">
      <w:start w:val="1"/>
      <w:numFmt w:val="bullet"/>
      <w:lvlText w:val=""/>
      <w:lvlJc w:val="left"/>
      <w:pPr>
        <w:tabs>
          <w:tab w:val="num" w:pos="1068"/>
        </w:tabs>
        <w:ind w:left="1068" w:hanging="360"/>
      </w:pPr>
      <w:rPr>
        <w:rFonts w:ascii="Symbol" w:hAnsi="Symbol" w:hint="default"/>
      </w:rPr>
    </w:lvl>
    <w:lvl w:ilvl="1" w:tplc="582261BC">
      <w:numFmt w:val="bullet"/>
      <w:lvlText w:val="-"/>
      <w:lvlJc w:val="left"/>
      <w:pPr>
        <w:tabs>
          <w:tab w:val="num" w:pos="1788"/>
        </w:tabs>
        <w:ind w:left="1788" w:hanging="360"/>
      </w:pPr>
      <w:rPr>
        <w:rFonts w:ascii="Arial" w:eastAsia="Times New Roman" w:hAnsi="Arial" w:cs="Arial" w:hint="default"/>
      </w:rPr>
    </w:lvl>
    <w:lvl w:ilvl="2" w:tplc="22380B66">
      <w:start w:val="1"/>
      <w:numFmt w:val="bullet"/>
      <w:lvlText w:val=""/>
      <w:lvlJc w:val="left"/>
      <w:pPr>
        <w:tabs>
          <w:tab w:val="num" w:pos="2441"/>
        </w:tabs>
        <w:ind w:left="2498" w:hanging="170"/>
      </w:pPr>
      <w:rPr>
        <w:rFonts w:ascii="Symbol" w:hAnsi="Symbol" w:hint="default"/>
      </w:rPr>
    </w:lvl>
    <w:lvl w:ilvl="3" w:tplc="0407000F">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11" w15:restartNumberingAfterBreak="0">
    <w:nsid w:val="1C5940C3"/>
    <w:multiLevelType w:val="hybridMultilevel"/>
    <w:tmpl w:val="8FB0E40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15:restartNumberingAfterBreak="0">
    <w:nsid w:val="1EBB1E0E"/>
    <w:multiLevelType w:val="hybridMultilevel"/>
    <w:tmpl w:val="736089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853BA6"/>
    <w:multiLevelType w:val="multilevel"/>
    <w:tmpl w:val="149E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9B07F6"/>
    <w:multiLevelType w:val="hybridMultilevel"/>
    <w:tmpl w:val="13FE7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C36E17"/>
    <w:multiLevelType w:val="hybridMultilevel"/>
    <w:tmpl w:val="948C4B1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4D696E63"/>
    <w:multiLevelType w:val="hybridMultilevel"/>
    <w:tmpl w:val="A6FED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A67A84"/>
    <w:multiLevelType w:val="multilevel"/>
    <w:tmpl w:val="A84CF406"/>
    <w:lvl w:ilvl="0">
      <w:start w:val="2"/>
      <w:numFmt w:val="decimal"/>
      <w:lvlText w:val="%1"/>
      <w:lvlJc w:val="left"/>
      <w:pPr>
        <w:ind w:left="968" w:hanging="852"/>
      </w:pPr>
      <w:rPr>
        <w:rFonts w:ascii="Arial" w:eastAsia="Arial" w:hAnsi="Arial" w:cs="Arial" w:hint="default"/>
        <w:b/>
        <w:bCs/>
        <w:w w:val="99"/>
        <w:sz w:val="24"/>
        <w:szCs w:val="24"/>
      </w:rPr>
    </w:lvl>
    <w:lvl w:ilvl="1">
      <w:start w:val="1"/>
      <w:numFmt w:val="decimal"/>
      <w:lvlText w:val="%1.%2"/>
      <w:lvlJc w:val="left"/>
      <w:pPr>
        <w:ind w:left="978" w:hanging="862"/>
      </w:pPr>
      <w:rPr>
        <w:rFonts w:ascii="Arial" w:eastAsia="Arial" w:hAnsi="Arial" w:cs="Arial" w:hint="default"/>
        <w:b/>
        <w:bCs/>
        <w:w w:val="100"/>
        <w:sz w:val="22"/>
        <w:szCs w:val="22"/>
      </w:rPr>
    </w:lvl>
    <w:lvl w:ilvl="2">
      <w:numFmt w:val="bullet"/>
      <w:lvlText w:val=""/>
      <w:lvlJc w:val="left"/>
      <w:pPr>
        <w:ind w:left="1110" w:hanging="428"/>
      </w:pPr>
      <w:rPr>
        <w:rFonts w:ascii="Symbol" w:eastAsia="Symbol" w:hAnsi="Symbol" w:cs="Symbol" w:hint="default"/>
        <w:w w:val="100"/>
        <w:sz w:val="22"/>
        <w:szCs w:val="22"/>
      </w:rPr>
    </w:lvl>
    <w:lvl w:ilvl="3">
      <w:numFmt w:val="bullet"/>
      <w:lvlText w:val="•"/>
      <w:lvlJc w:val="left"/>
      <w:pPr>
        <w:ind w:left="1200" w:hanging="428"/>
      </w:pPr>
      <w:rPr>
        <w:rFonts w:hint="default"/>
      </w:rPr>
    </w:lvl>
    <w:lvl w:ilvl="4">
      <w:numFmt w:val="bullet"/>
      <w:lvlText w:val="•"/>
      <w:lvlJc w:val="left"/>
      <w:pPr>
        <w:ind w:left="2358" w:hanging="428"/>
      </w:pPr>
      <w:rPr>
        <w:rFonts w:hint="default"/>
      </w:rPr>
    </w:lvl>
    <w:lvl w:ilvl="5">
      <w:numFmt w:val="bullet"/>
      <w:lvlText w:val="•"/>
      <w:lvlJc w:val="left"/>
      <w:pPr>
        <w:ind w:left="3516" w:hanging="428"/>
      </w:pPr>
      <w:rPr>
        <w:rFonts w:hint="default"/>
      </w:rPr>
    </w:lvl>
    <w:lvl w:ilvl="6">
      <w:numFmt w:val="bullet"/>
      <w:lvlText w:val="•"/>
      <w:lvlJc w:val="left"/>
      <w:pPr>
        <w:ind w:left="4674" w:hanging="428"/>
      </w:pPr>
      <w:rPr>
        <w:rFonts w:hint="default"/>
      </w:rPr>
    </w:lvl>
    <w:lvl w:ilvl="7">
      <w:numFmt w:val="bullet"/>
      <w:lvlText w:val="•"/>
      <w:lvlJc w:val="left"/>
      <w:pPr>
        <w:ind w:left="5832" w:hanging="428"/>
      </w:pPr>
      <w:rPr>
        <w:rFonts w:hint="default"/>
      </w:rPr>
    </w:lvl>
    <w:lvl w:ilvl="8">
      <w:numFmt w:val="bullet"/>
      <w:lvlText w:val="•"/>
      <w:lvlJc w:val="left"/>
      <w:pPr>
        <w:ind w:left="6990" w:hanging="428"/>
      </w:pPr>
      <w:rPr>
        <w:rFonts w:hint="default"/>
      </w:rPr>
    </w:lvl>
  </w:abstractNum>
  <w:abstractNum w:abstractNumId="18" w15:restartNumberingAfterBreak="0">
    <w:nsid w:val="58015CE8"/>
    <w:multiLevelType w:val="multilevel"/>
    <w:tmpl w:val="D0A609CA"/>
    <w:lvl w:ilvl="0">
      <w:start w:val="1"/>
      <w:numFmt w:val="decimal"/>
      <w:pStyle w:val="berschrift1"/>
      <w:lvlText w:val="%1"/>
      <w:lvlJc w:val="left"/>
      <w:pPr>
        <w:ind w:left="573"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864" w:hanging="8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9" w15:restartNumberingAfterBreak="0">
    <w:nsid w:val="62C153EE"/>
    <w:multiLevelType w:val="hybridMultilevel"/>
    <w:tmpl w:val="3C1698D4"/>
    <w:lvl w:ilvl="0" w:tplc="04070001">
      <w:start w:val="1"/>
      <w:numFmt w:val="bullet"/>
      <w:lvlText w:val=""/>
      <w:lvlJc w:val="left"/>
      <w:pPr>
        <w:ind w:left="933" w:hanging="360"/>
      </w:pPr>
      <w:rPr>
        <w:rFonts w:ascii="Symbol" w:hAnsi="Symbol" w:hint="default"/>
      </w:rPr>
    </w:lvl>
    <w:lvl w:ilvl="1" w:tplc="04070003" w:tentative="1">
      <w:start w:val="1"/>
      <w:numFmt w:val="bullet"/>
      <w:lvlText w:val="o"/>
      <w:lvlJc w:val="left"/>
      <w:pPr>
        <w:ind w:left="1653" w:hanging="360"/>
      </w:pPr>
      <w:rPr>
        <w:rFonts w:ascii="Courier New" w:hAnsi="Courier New" w:cs="Courier New" w:hint="default"/>
      </w:rPr>
    </w:lvl>
    <w:lvl w:ilvl="2" w:tplc="04070005" w:tentative="1">
      <w:start w:val="1"/>
      <w:numFmt w:val="bullet"/>
      <w:lvlText w:val=""/>
      <w:lvlJc w:val="left"/>
      <w:pPr>
        <w:ind w:left="2373" w:hanging="360"/>
      </w:pPr>
      <w:rPr>
        <w:rFonts w:ascii="Wingdings" w:hAnsi="Wingdings" w:hint="default"/>
      </w:rPr>
    </w:lvl>
    <w:lvl w:ilvl="3" w:tplc="04070001" w:tentative="1">
      <w:start w:val="1"/>
      <w:numFmt w:val="bullet"/>
      <w:lvlText w:val=""/>
      <w:lvlJc w:val="left"/>
      <w:pPr>
        <w:ind w:left="3093" w:hanging="360"/>
      </w:pPr>
      <w:rPr>
        <w:rFonts w:ascii="Symbol" w:hAnsi="Symbol" w:hint="default"/>
      </w:rPr>
    </w:lvl>
    <w:lvl w:ilvl="4" w:tplc="04070003" w:tentative="1">
      <w:start w:val="1"/>
      <w:numFmt w:val="bullet"/>
      <w:lvlText w:val="o"/>
      <w:lvlJc w:val="left"/>
      <w:pPr>
        <w:ind w:left="3813" w:hanging="360"/>
      </w:pPr>
      <w:rPr>
        <w:rFonts w:ascii="Courier New" w:hAnsi="Courier New" w:cs="Courier New" w:hint="default"/>
      </w:rPr>
    </w:lvl>
    <w:lvl w:ilvl="5" w:tplc="04070005" w:tentative="1">
      <w:start w:val="1"/>
      <w:numFmt w:val="bullet"/>
      <w:lvlText w:val=""/>
      <w:lvlJc w:val="left"/>
      <w:pPr>
        <w:ind w:left="4533" w:hanging="360"/>
      </w:pPr>
      <w:rPr>
        <w:rFonts w:ascii="Wingdings" w:hAnsi="Wingdings" w:hint="default"/>
      </w:rPr>
    </w:lvl>
    <w:lvl w:ilvl="6" w:tplc="04070001" w:tentative="1">
      <w:start w:val="1"/>
      <w:numFmt w:val="bullet"/>
      <w:lvlText w:val=""/>
      <w:lvlJc w:val="left"/>
      <w:pPr>
        <w:ind w:left="5253" w:hanging="360"/>
      </w:pPr>
      <w:rPr>
        <w:rFonts w:ascii="Symbol" w:hAnsi="Symbol" w:hint="default"/>
      </w:rPr>
    </w:lvl>
    <w:lvl w:ilvl="7" w:tplc="04070003" w:tentative="1">
      <w:start w:val="1"/>
      <w:numFmt w:val="bullet"/>
      <w:lvlText w:val="o"/>
      <w:lvlJc w:val="left"/>
      <w:pPr>
        <w:ind w:left="5973" w:hanging="360"/>
      </w:pPr>
      <w:rPr>
        <w:rFonts w:ascii="Courier New" w:hAnsi="Courier New" w:cs="Courier New" w:hint="default"/>
      </w:rPr>
    </w:lvl>
    <w:lvl w:ilvl="8" w:tplc="04070005" w:tentative="1">
      <w:start w:val="1"/>
      <w:numFmt w:val="bullet"/>
      <w:lvlText w:val=""/>
      <w:lvlJc w:val="left"/>
      <w:pPr>
        <w:ind w:left="6693" w:hanging="360"/>
      </w:pPr>
      <w:rPr>
        <w:rFonts w:ascii="Wingdings" w:hAnsi="Wingdings" w:hint="default"/>
      </w:rPr>
    </w:lvl>
  </w:abstractNum>
  <w:abstractNum w:abstractNumId="20" w15:restartNumberingAfterBreak="0">
    <w:nsid w:val="66FB0963"/>
    <w:multiLevelType w:val="hybridMultilevel"/>
    <w:tmpl w:val="F3D82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8355FDC"/>
    <w:multiLevelType w:val="hybridMultilevel"/>
    <w:tmpl w:val="E682A99C"/>
    <w:lvl w:ilvl="0" w:tplc="04070001">
      <w:start w:val="1"/>
      <w:numFmt w:val="bullet"/>
      <w:lvlText w:val=""/>
      <w:lvlJc w:val="left"/>
      <w:pPr>
        <w:ind w:left="1080" w:hanging="360"/>
      </w:pPr>
      <w:rPr>
        <w:rFonts w:ascii="Symbol" w:hAnsi="Symbol" w:hint="default"/>
      </w:rPr>
    </w:lvl>
    <w:lvl w:ilvl="1" w:tplc="04070001">
      <w:start w:val="1"/>
      <w:numFmt w:val="bullet"/>
      <w:lvlText w:val=""/>
      <w:lvlJc w:val="left"/>
      <w:pPr>
        <w:ind w:left="1800" w:hanging="360"/>
      </w:pPr>
      <w:rPr>
        <w:rFonts w:ascii="Symbol" w:hAnsi="Symbol"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8"/>
  </w:num>
  <w:num w:numId="2">
    <w:abstractNumId w:val="18"/>
  </w:num>
  <w:num w:numId="3">
    <w:abstractNumId w:val="6"/>
  </w:num>
  <w:num w:numId="4">
    <w:abstractNumId w:val="10"/>
  </w:num>
  <w:num w:numId="5">
    <w:abstractNumId w:val="12"/>
  </w:num>
  <w:num w:numId="6">
    <w:abstractNumId w:val="1"/>
  </w:num>
  <w:num w:numId="7">
    <w:abstractNumId w:val="15"/>
  </w:num>
  <w:num w:numId="8">
    <w:abstractNumId w:val="13"/>
  </w:num>
  <w:num w:numId="9">
    <w:abstractNumId w:val="2"/>
  </w:num>
  <w:num w:numId="10">
    <w:abstractNumId w:val="16"/>
  </w:num>
  <w:num w:numId="11">
    <w:abstractNumId w:val="7"/>
  </w:num>
  <w:num w:numId="12">
    <w:abstractNumId w:val="0"/>
  </w:num>
  <w:num w:numId="13">
    <w:abstractNumId w:val="21"/>
  </w:num>
  <w:num w:numId="14">
    <w:abstractNumId w:val="18"/>
  </w:num>
  <w:num w:numId="15">
    <w:abstractNumId w:val="19"/>
  </w:num>
  <w:num w:numId="16">
    <w:abstractNumId w:val="11"/>
  </w:num>
  <w:num w:numId="17">
    <w:abstractNumId w:val="4"/>
  </w:num>
  <w:num w:numId="18">
    <w:abstractNumId w:val="14"/>
  </w:num>
  <w:num w:numId="19">
    <w:abstractNumId w:val="9"/>
  </w:num>
  <w:num w:numId="20">
    <w:abstractNumId w:val="3"/>
  </w:num>
  <w:num w:numId="21">
    <w:abstractNumId w:val="5"/>
  </w:num>
  <w:num w:numId="22">
    <w:abstractNumId w:val="20"/>
  </w:num>
  <w:num w:numId="2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BD"/>
    <w:rsid w:val="00005748"/>
    <w:rsid w:val="00007FBA"/>
    <w:rsid w:val="0001023F"/>
    <w:rsid w:val="000154CA"/>
    <w:rsid w:val="000156E9"/>
    <w:rsid w:val="00016397"/>
    <w:rsid w:val="00021BCE"/>
    <w:rsid w:val="00023B72"/>
    <w:rsid w:val="00024403"/>
    <w:rsid w:val="00024F4A"/>
    <w:rsid w:val="00025761"/>
    <w:rsid w:val="000269D4"/>
    <w:rsid w:val="00027E25"/>
    <w:rsid w:val="000329C3"/>
    <w:rsid w:val="00036EB2"/>
    <w:rsid w:val="00040213"/>
    <w:rsid w:val="000449D1"/>
    <w:rsid w:val="00044C7B"/>
    <w:rsid w:val="00046776"/>
    <w:rsid w:val="000545BD"/>
    <w:rsid w:val="0005595C"/>
    <w:rsid w:val="000614CE"/>
    <w:rsid w:val="00062286"/>
    <w:rsid w:val="000719FA"/>
    <w:rsid w:val="00072B43"/>
    <w:rsid w:val="00074FFB"/>
    <w:rsid w:val="00075159"/>
    <w:rsid w:val="000814EB"/>
    <w:rsid w:val="000818C4"/>
    <w:rsid w:val="000A5FA5"/>
    <w:rsid w:val="000A60BE"/>
    <w:rsid w:val="000A661F"/>
    <w:rsid w:val="000A764E"/>
    <w:rsid w:val="000B0FC7"/>
    <w:rsid w:val="000B3079"/>
    <w:rsid w:val="000B52C8"/>
    <w:rsid w:val="000C0BB9"/>
    <w:rsid w:val="000C36B1"/>
    <w:rsid w:val="000C540A"/>
    <w:rsid w:val="000C7891"/>
    <w:rsid w:val="000D0B7C"/>
    <w:rsid w:val="000D4F11"/>
    <w:rsid w:val="000D5255"/>
    <w:rsid w:val="000E08A3"/>
    <w:rsid w:val="000F1D0A"/>
    <w:rsid w:val="000F247F"/>
    <w:rsid w:val="00114BA4"/>
    <w:rsid w:val="00114FED"/>
    <w:rsid w:val="001168E3"/>
    <w:rsid w:val="00120046"/>
    <w:rsid w:val="00131AE9"/>
    <w:rsid w:val="00132583"/>
    <w:rsid w:val="00133908"/>
    <w:rsid w:val="00133A94"/>
    <w:rsid w:val="00134E91"/>
    <w:rsid w:val="00137C55"/>
    <w:rsid w:val="0014075F"/>
    <w:rsid w:val="00145A37"/>
    <w:rsid w:val="00145AB2"/>
    <w:rsid w:val="001475E8"/>
    <w:rsid w:val="001501C9"/>
    <w:rsid w:val="00150B60"/>
    <w:rsid w:val="0015340C"/>
    <w:rsid w:val="001550E8"/>
    <w:rsid w:val="00155748"/>
    <w:rsid w:val="00156E3A"/>
    <w:rsid w:val="00163B72"/>
    <w:rsid w:val="00167818"/>
    <w:rsid w:val="001732A9"/>
    <w:rsid w:val="001803E3"/>
    <w:rsid w:val="00183BBE"/>
    <w:rsid w:val="001911ED"/>
    <w:rsid w:val="00191860"/>
    <w:rsid w:val="0019238B"/>
    <w:rsid w:val="0019748D"/>
    <w:rsid w:val="001A699C"/>
    <w:rsid w:val="001A71BF"/>
    <w:rsid w:val="001B06B3"/>
    <w:rsid w:val="001B0A9C"/>
    <w:rsid w:val="001B2B24"/>
    <w:rsid w:val="001B35CB"/>
    <w:rsid w:val="001B6BAB"/>
    <w:rsid w:val="001C2926"/>
    <w:rsid w:val="001C4A82"/>
    <w:rsid w:val="001C7038"/>
    <w:rsid w:val="001D107E"/>
    <w:rsid w:val="001D2DCC"/>
    <w:rsid w:val="001D55FE"/>
    <w:rsid w:val="001E2233"/>
    <w:rsid w:val="001E637B"/>
    <w:rsid w:val="001F01CF"/>
    <w:rsid w:val="001F51D5"/>
    <w:rsid w:val="001F77FB"/>
    <w:rsid w:val="002012AE"/>
    <w:rsid w:val="00202C2E"/>
    <w:rsid w:val="00206D67"/>
    <w:rsid w:val="002118BF"/>
    <w:rsid w:val="00216616"/>
    <w:rsid w:val="0022162A"/>
    <w:rsid w:val="002221A9"/>
    <w:rsid w:val="0022322A"/>
    <w:rsid w:val="00223711"/>
    <w:rsid w:val="00225BF4"/>
    <w:rsid w:val="00225DF7"/>
    <w:rsid w:val="00231D4B"/>
    <w:rsid w:val="00234DE1"/>
    <w:rsid w:val="00237AD9"/>
    <w:rsid w:val="0024067B"/>
    <w:rsid w:val="002503EE"/>
    <w:rsid w:val="00253349"/>
    <w:rsid w:val="00254D6D"/>
    <w:rsid w:val="002550C4"/>
    <w:rsid w:val="0025561D"/>
    <w:rsid w:val="002579E4"/>
    <w:rsid w:val="00257AD8"/>
    <w:rsid w:val="00265B58"/>
    <w:rsid w:val="00265D76"/>
    <w:rsid w:val="00267D37"/>
    <w:rsid w:val="00272B5D"/>
    <w:rsid w:val="00276E20"/>
    <w:rsid w:val="0028129E"/>
    <w:rsid w:val="002819D1"/>
    <w:rsid w:val="00282247"/>
    <w:rsid w:val="0028396B"/>
    <w:rsid w:val="00286147"/>
    <w:rsid w:val="00287109"/>
    <w:rsid w:val="00294F6E"/>
    <w:rsid w:val="00295575"/>
    <w:rsid w:val="0029640C"/>
    <w:rsid w:val="00296840"/>
    <w:rsid w:val="002A0A4E"/>
    <w:rsid w:val="002A3861"/>
    <w:rsid w:val="002B5D33"/>
    <w:rsid w:val="002B68D9"/>
    <w:rsid w:val="002C4578"/>
    <w:rsid w:val="002C58DB"/>
    <w:rsid w:val="002C73CB"/>
    <w:rsid w:val="002D279A"/>
    <w:rsid w:val="002D3563"/>
    <w:rsid w:val="002D526F"/>
    <w:rsid w:val="002D5F2B"/>
    <w:rsid w:val="002E251E"/>
    <w:rsid w:val="002E2A14"/>
    <w:rsid w:val="002F58FD"/>
    <w:rsid w:val="002F595E"/>
    <w:rsid w:val="0030192D"/>
    <w:rsid w:val="00304302"/>
    <w:rsid w:val="00310744"/>
    <w:rsid w:val="00310CB1"/>
    <w:rsid w:val="0031279D"/>
    <w:rsid w:val="00316E04"/>
    <w:rsid w:val="00317B48"/>
    <w:rsid w:val="00323536"/>
    <w:rsid w:val="00323BB0"/>
    <w:rsid w:val="00324F46"/>
    <w:rsid w:val="00327BC6"/>
    <w:rsid w:val="00331884"/>
    <w:rsid w:val="0033291D"/>
    <w:rsid w:val="00334C39"/>
    <w:rsid w:val="00335631"/>
    <w:rsid w:val="003364CD"/>
    <w:rsid w:val="00343278"/>
    <w:rsid w:val="003440E8"/>
    <w:rsid w:val="003450B9"/>
    <w:rsid w:val="003452A9"/>
    <w:rsid w:val="00345322"/>
    <w:rsid w:val="003500B3"/>
    <w:rsid w:val="00350216"/>
    <w:rsid w:val="00350A7C"/>
    <w:rsid w:val="003532A4"/>
    <w:rsid w:val="0035486E"/>
    <w:rsid w:val="00354912"/>
    <w:rsid w:val="00357CB5"/>
    <w:rsid w:val="003603D8"/>
    <w:rsid w:val="003633B3"/>
    <w:rsid w:val="003642DD"/>
    <w:rsid w:val="00371FF6"/>
    <w:rsid w:val="003774C8"/>
    <w:rsid w:val="003A0140"/>
    <w:rsid w:val="003B0FD9"/>
    <w:rsid w:val="003B2DEA"/>
    <w:rsid w:val="003B4D54"/>
    <w:rsid w:val="003B7B15"/>
    <w:rsid w:val="003C2D58"/>
    <w:rsid w:val="003C70E0"/>
    <w:rsid w:val="003D135D"/>
    <w:rsid w:val="003D35F4"/>
    <w:rsid w:val="003D6D50"/>
    <w:rsid w:val="003D7721"/>
    <w:rsid w:val="003E0EE9"/>
    <w:rsid w:val="003E40DF"/>
    <w:rsid w:val="003E4F49"/>
    <w:rsid w:val="003F038A"/>
    <w:rsid w:val="003F3F2F"/>
    <w:rsid w:val="00402ACF"/>
    <w:rsid w:val="00403113"/>
    <w:rsid w:val="00410A0F"/>
    <w:rsid w:val="004145D9"/>
    <w:rsid w:val="004171E4"/>
    <w:rsid w:val="00423281"/>
    <w:rsid w:val="00430856"/>
    <w:rsid w:val="00435A06"/>
    <w:rsid w:val="00435CB2"/>
    <w:rsid w:val="00442202"/>
    <w:rsid w:val="00453BFF"/>
    <w:rsid w:val="00453C71"/>
    <w:rsid w:val="0045427F"/>
    <w:rsid w:val="00455B89"/>
    <w:rsid w:val="00463463"/>
    <w:rsid w:val="00465A27"/>
    <w:rsid w:val="00473CD0"/>
    <w:rsid w:val="00474337"/>
    <w:rsid w:val="00481C0C"/>
    <w:rsid w:val="004827D6"/>
    <w:rsid w:val="00484482"/>
    <w:rsid w:val="0048480D"/>
    <w:rsid w:val="00485F1F"/>
    <w:rsid w:val="00486822"/>
    <w:rsid w:val="00487123"/>
    <w:rsid w:val="00490588"/>
    <w:rsid w:val="0049206B"/>
    <w:rsid w:val="00492ED3"/>
    <w:rsid w:val="004968AC"/>
    <w:rsid w:val="00496DDD"/>
    <w:rsid w:val="004A1DAB"/>
    <w:rsid w:val="004A312A"/>
    <w:rsid w:val="004A7006"/>
    <w:rsid w:val="004A76F0"/>
    <w:rsid w:val="004A7ACD"/>
    <w:rsid w:val="004B1FD6"/>
    <w:rsid w:val="004C10B2"/>
    <w:rsid w:val="004C34AD"/>
    <w:rsid w:val="004C3D27"/>
    <w:rsid w:val="004C73F1"/>
    <w:rsid w:val="004D0D07"/>
    <w:rsid w:val="004D6BBE"/>
    <w:rsid w:val="004E1AEC"/>
    <w:rsid w:val="004E64AF"/>
    <w:rsid w:val="004E7949"/>
    <w:rsid w:val="004F3098"/>
    <w:rsid w:val="004F4BAF"/>
    <w:rsid w:val="00503136"/>
    <w:rsid w:val="00506085"/>
    <w:rsid w:val="00510461"/>
    <w:rsid w:val="005107D6"/>
    <w:rsid w:val="005143F4"/>
    <w:rsid w:val="0051568A"/>
    <w:rsid w:val="00517B6C"/>
    <w:rsid w:val="00521F47"/>
    <w:rsid w:val="0052663A"/>
    <w:rsid w:val="005371AD"/>
    <w:rsid w:val="005415F8"/>
    <w:rsid w:val="0054335A"/>
    <w:rsid w:val="00544A05"/>
    <w:rsid w:val="005473DF"/>
    <w:rsid w:val="00547423"/>
    <w:rsid w:val="00550B3E"/>
    <w:rsid w:val="00555BBF"/>
    <w:rsid w:val="00560B4D"/>
    <w:rsid w:val="005612E1"/>
    <w:rsid w:val="00561710"/>
    <w:rsid w:val="00567FD7"/>
    <w:rsid w:val="005757AB"/>
    <w:rsid w:val="0057645B"/>
    <w:rsid w:val="00576784"/>
    <w:rsid w:val="00576F15"/>
    <w:rsid w:val="005816CE"/>
    <w:rsid w:val="0058650E"/>
    <w:rsid w:val="00590982"/>
    <w:rsid w:val="005938BC"/>
    <w:rsid w:val="005942AC"/>
    <w:rsid w:val="005A01ED"/>
    <w:rsid w:val="005A1AE4"/>
    <w:rsid w:val="005A49EC"/>
    <w:rsid w:val="005A5059"/>
    <w:rsid w:val="005B34B0"/>
    <w:rsid w:val="005B3B26"/>
    <w:rsid w:val="005B5C11"/>
    <w:rsid w:val="005B64C7"/>
    <w:rsid w:val="005C1571"/>
    <w:rsid w:val="005C42C6"/>
    <w:rsid w:val="005C60CA"/>
    <w:rsid w:val="005D1CDF"/>
    <w:rsid w:val="005D6FD1"/>
    <w:rsid w:val="005E0C21"/>
    <w:rsid w:val="005E3603"/>
    <w:rsid w:val="005E706D"/>
    <w:rsid w:val="005F3569"/>
    <w:rsid w:val="005F417C"/>
    <w:rsid w:val="005F706F"/>
    <w:rsid w:val="00600231"/>
    <w:rsid w:val="0061107F"/>
    <w:rsid w:val="00612809"/>
    <w:rsid w:val="0061601A"/>
    <w:rsid w:val="00617E1A"/>
    <w:rsid w:val="0062292D"/>
    <w:rsid w:val="00626ABD"/>
    <w:rsid w:val="00633126"/>
    <w:rsid w:val="00641751"/>
    <w:rsid w:val="00641755"/>
    <w:rsid w:val="006433E2"/>
    <w:rsid w:val="00643DB5"/>
    <w:rsid w:val="006456E0"/>
    <w:rsid w:val="006525A8"/>
    <w:rsid w:val="00652A43"/>
    <w:rsid w:val="00660742"/>
    <w:rsid w:val="006618F9"/>
    <w:rsid w:val="00663518"/>
    <w:rsid w:val="006642CF"/>
    <w:rsid w:val="00664709"/>
    <w:rsid w:val="00666989"/>
    <w:rsid w:val="0067502A"/>
    <w:rsid w:val="00684AFC"/>
    <w:rsid w:val="0068707D"/>
    <w:rsid w:val="0069075F"/>
    <w:rsid w:val="006944C6"/>
    <w:rsid w:val="006A70AB"/>
    <w:rsid w:val="006A7924"/>
    <w:rsid w:val="006B007F"/>
    <w:rsid w:val="006B0CB6"/>
    <w:rsid w:val="006B234E"/>
    <w:rsid w:val="006B23B4"/>
    <w:rsid w:val="006B67E1"/>
    <w:rsid w:val="006B7632"/>
    <w:rsid w:val="006B7EE1"/>
    <w:rsid w:val="006C049C"/>
    <w:rsid w:val="006C1B1E"/>
    <w:rsid w:val="006C2C47"/>
    <w:rsid w:val="006C3EF3"/>
    <w:rsid w:val="006D447D"/>
    <w:rsid w:val="006D51F9"/>
    <w:rsid w:val="006D743E"/>
    <w:rsid w:val="006E1784"/>
    <w:rsid w:val="006E1ABC"/>
    <w:rsid w:val="006E58BA"/>
    <w:rsid w:val="006E6AC2"/>
    <w:rsid w:val="006E6C5F"/>
    <w:rsid w:val="006F3807"/>
    <w:rsid w:val="006F723B"/>
    <w:rsid w:val="00700F8B"/>
    <w:rsid w:val="00705F53"/>
    <w:rsid w:val="00705F9C"/>
    <w:rsid w:val="007063A3"/>
    <w:rsid w:val="007065A9"/>
    <w:rsid w:val="00717243"/>
    <w:rsid w:val="00720D17"/>
    <w:rsid w:val="00722DE8"/>
    <w:rsid w:val="007321F6"/>
    <w:rsid w:val="00736232"/>
    <w:rsid w:val="0074518E"/>
    <w:rsid w:val="00747388"/>
    <w:rsid w:val="00747D0E"/>
    <w:rsid w:val="007536A4"/>
    <w:rsid w:val="0075732F"/>
    <w:rsid w:val="00757657"/>
    <w:rsid w:val="00763861"/>
    <w:rsid w:val="007661D3"/>
    <w:rsid w:val="00771624"/>
    <w:rsid w:val="00771DD5"/>
    <w:rsid w:val="00771E62"/>
    <w:rsid w:val="007723DA"/>
    <w:rsid w:val="0077638F"/>
    <w:rsid w:val="007804F6"/>
    <w:rsid w:val="007845AB"/>
    <w:rsid w:val="00785187"/>
    <w:rsid w:val="007870AC"/>
    <w:rsid w:val="00787657"/>
    <w:rsid w:val="00787A36"/>
    <w:rsid w:val="007958DB"/>
    <w:rsid w:val="00797E79"/>
    <w:rsid w:val="007A07AE"/>
    <w:rsid w:val="007A202C"/>
    <w:rsid w:val="007A2FE7"/>
    <w:rsid w:val="007A3D71"/>
    <w:rsid w:val="007A4893"/>
    <w:rsid w:val="007A5DD9"/>
    <w:rsid w:val="007A6EED"/>
    <w:rsid w:val="007A73C2"/>
    <w:rsid w:val="007B1078"/>
    <w:rsid w:val="007B1F4E"/>
    <w:rsid w:val="007B351B"/>
    <w:rsid w:val="007C126E"/>
    <w:rsid w:val="007C26EF"/>
    <w:rsid w:val="007C2F04"/>
    <w:rsid w:val="007C47F0"/>
    <w:rsid w:val="007C4B63"/>
    <w:rsid w:val="007C550A"/>
    <w:rsid w:val="007C5B26"/>
    <w:rsid w:val="007C72F0"/>
    <w:rsid w:val="007D0C0D"/>
    <w:rsid w:val="007D32D3"/>
    <w:rsid w:val="007D478F"/>
    <w:rsid w:val="007E044F"/>
    <w:rsid w:val="007E0D3E"/>
    <w:rsid w:val="007E173A"/>
    <w:rsid w:val="007F0C67"/>
    <w:rsid w:val="007F659D"/>
    <w:rsid w:val="00801C2F"/>
    <w:rsid w:val="0080471A"/>
    <w:rsid w:val="0080493D"/>
    <w:rsid w:val="00804FD9"/>
    <w:rsid w:val="00805819"/>
    <w:rsid w:val="00806C37"/>
    <w:rsid w:val="008074E7"/>
    <w:rsid w:val="0081002D"/>
    <w:rsid w:val="00810EBD"/>
    <w:rsid w:val="0081272C"/>
    <w:rsid w:val="00812AFE"/>
    <w:rsid w:val="00812DD4"/>
    <w:rsid w:val="008175D3"/>
    <w:rsid w:val="008213A1"/>
    <w:rsid w:val="00825847"/>
    <w:rsid w:val="00826F1C"/>
    <w:rsid w:val="008270BF"/>
    <w:rsid w:val="00833975"/>
    <w:rsid w:val="00836F05"/>
    <w:rsid w:val="00837C3A"/>
    <w:rsid w:val="00841E60"/>
    <w:rsid w:val="0084273D"/>
    <w:rsid w:val="00842F86"/>
    <w:rsid w:val="00843B51"/>
    <w:rsid w:val="00843E68"/>
    <w:rsid w:val="008479EF"/>
    <w:rsid w:val="0085175F"/>
    <w:rsid w:val="008551E4"/>
    <w:rsid w:val="00857555"/>
    <w:rsid w:val="00857ADE"/>
    <w:rsid w:val="00857FB6"/>
    <w:rsid w:val="00864C25"/>
    <w:rsid w:val="008720CA"/>
    <w:rsid w:val="00876D6B"/>
    <w:rsid w:val="008774CD"/>
    <w:rsid w:val="008800BC"/>
    <w:rsid w:val="00880EAA"/>
    <w:rsid w:val="00882142"/>
    <w:rsid w:val="0088310D"/>
    <w:rsid w:val="008873D7"/>
    <w:rsid w:val="00890509"/>
    <w:rsid w:val="00892934"/>
    <w:rsid w:val="00892CA1"/>
    <w:rsid w:val="00893089"/>
    <w:rsid w:val="0089605D"/>
    <w:rsid w:val="008969EB"/>
    <w:rsid w:val="008A0235"/>
    <w:rsid w:val="008A300F"/>
    <w:rsid w:val="008A3AA1"/>
    <w:rsid w:val="008B08BB"/>
    <w:rsid w:val="008B0F60"/>
    <w:rsid w:val="008B1C58"/>
    <w:rsid w:val="008B5E79"/>
    <w:rsid w:val="008B6A0E"/>
    <w:rsid w:val="008C4ED0"/>
    <w:rsid w:val="008C577A"/>
    <w:rsid w:val="008D06F6"/>
    <w:rsid w:val="008D507D"/>
    <w:rsid w:val="008D78A7"/>
    <w:rsid w:val="008E6473"/>
    <w:rsid w:val="008E6FDD"/>
    <w:rsid w:val="008E7BE7"/>
    <w:rsid w:val="008F5349"/>
    <w:rsid w:val="008F6DE4"/>
    <w:rsid w:val="00912FE7"/>
    <w:rsid w:val="00922510"/>
    <w:rsid w:val="00923054"/>
    <w:rsid w:val="00927482"/>
    <w:rsid w:val="00945380"/>
    <w:rsid w:val="0094647D"/>
    <w:rsid w:val="00947B2F"/>
    <w:rsid w:val="00960AAB"/>
    <w:rsid w:val="00965D46"/>
    <w:rsid w:val="009704E9"/>
    <w:rsid w:val="00972B3A"/>
    <w:rsid w:val="00972C56"/>
    <w:rsid w:val="0097332E"/>
    <w:rsid w:val="00973694"/>
    <w:rsid w:val="00974341"/>
    <w:rsid w:val="009745AA"/>
    <w:rsid w:val="0098365F"/>
    <w:rsid w:val="00983C54"/>
    <w:rsid w:val="0098462D"/>
    <w:rsid w:val="009846EA"/>
    <w:rsid w:val="00987CC5"/>
    <w:rsid w:val="00992FFA"/>
    <w:rsid w:val="00994BD6"/>
    <w:rsid w:val="00997909"/>
    <w:rsid w:val="009A1ED0"/>
    <w:rsid w:val="009A301C"/>
    <w:rsid w:val="009A46C6"/>
    <w:rsid w:val="009A762F"/>
    <w:rsid w:val="009B099A"/>
    <w:rsid w:val="009B1498"/>
    <w:rsid w:val="009B2764"/>
    <w:rsid w:val="009B3D89"/>
    <w:rsid w:val="009B75F7"/>
    <w:rsid w:val="009C0832"/>
    <w:rsid w:val="009C1AB0"/>
    <w:rsid w:val="009C52CD"/>
    <w:rsid w:val="009D0029"/>
    <w:rsid w:val="009D5FD4"/>
    <w:rsid w:val="009D60D4"/>
    <w:rsid w:val="009E0D9D"/>
    <w:rsid w:val="009E2702"/>
    <w:rsid w:val="009E5BA5"/>
    <w:rsid w:val="009F03EB"/>
    <w:rsid w:val="00A00B92"/>
    <w:rsid w:val="00A016F0"/>
    <w:rsid w:val="00A019CF"/>
    <w:rsid w:val="00A01EAB"/>
    <w:rsid w:val="00A051AE"/>
    <w:rsid w:val="00A069C8"/>
    <w:rsid w:val="00A10B9A"/>
    <w:rsid w:val="00A11C3B"/>
    <w:rsid w:val="00A11D41"/>
    <w:rsid w:val="00A1429A"/>
    <w:rsid w:val="00A203F1"/>
    <w:rsid w:val="00A22253"/>
    <w:rsid w:val="00A22510"/>
    <w:rsid w:val="00A23B88"/>
    <w:rsid w:val="00A24A2C"/>
    <w:rsid w:val="00A27C36"/>
    <w:rsid w:val="00A309E1"/>
    <w:rsid w:val="00A32AA0"/>
    <w:rsid w:val="00A32ABD"/>
    <w:rsid w:val="00A33C01"/>
    <w:rsid w:val="00A37455"/>
    <w:rsid w:val="00A41A46"/>
    <w:rsid w:val="00A42B1C"/>
    <w:rsid w:val="00A42D12"/>
    <w:rsid w:val="00A430C2"/>
    <w:rsid w:val="00A438D0"/>
    <w:rsid w:val="00A45352"/>
    <w:rsid w:val="00A53878"/>
    <w:rsid w:val="00A545C7"/>
    <w:rsid w:val="00A54E51"/>
    <w:rsid w:val="00A62C59"/>
    <w:rsid w:val="00A656FC"/>
    <w:rsid w:val="00A67FD6"/>
    <w:rsid w:val="00A71500"/>
    <w:rsid w:val="00A73965"/>
    <w:rsid w:val="00A82F82"/>
    <w:rsid w:val="00A85ECB"/>
    <w:rsid w:val="00A877D3"/>
    <w:rsid w:val="00A87E93"/>
    <w:rsid w:val="00A90E85"/>
    <w:rsid w:val="00AA1760"/>
    <w:rsid w:val="00AA344D"/>
    <w:rsid w:val="00AB16EC"/>
    <w:rsid w:val="00AB44FA"/>
    <w:rsid w:val="00AB4648"/>
    <w:rsid w:val="00AB47CD"/>
    <w:rsid w:val="00AB5815"/>
    <w:rsid w:val="00AC0861"/>
    <w:rsid w:val="00AC0DD1"/>
    <w:rsid w:val="00AC3CD2"/>
    <w:rsid w:val="00AD3FBF"/>
    <w:rsid w:val="00AD51CC"/>
    <w:rsid w:val="00AD7F14"/>
    <w:rsid w:val="00AE212F"/>
    <w:rsid w:val="00AE243B"/>
    <w:rsid w:val="00AE4281"/>
    <w:rsid w:val="00AE4BF3"/>
    <w:rsid w:val="00AE54C8"/>
    <w:rsid w:val="00AE6896"/>
    <w:rsid w:val="00AF2976"/>
    <w:rsid w:val="00AF572E"/>
    <w:rsid w:val="00B06F43"/>
    <w:rsid w:val="00B076C8"/>
    <w:rsid w:val="00B07F77"/>
    <w:rsid w:val="00B1295B"/>
    <w:rsid w:val="00B13B83"/>
    <w:rsid w:val="00B13F4C"/>
    <w:rsid w:val="00B20763"/>
    <w:rsid w:val="00B212FA"/>
    <w:rsid w:val="00B22548"/>
    <w:rsid w:val="00B24ADC"/>
    <w:rsid w:val="00B30FD3"/>
    <w:rsid w:val="00B32267"/>
    <w:rsid w:val="00B33C9B"/>
    <w:rsid w:val="00B35CFF"/>
    <w:rsid w:val="00B4243C"/>
    <w:rsid w:val="00B449D0"/>
    <w:rsid w:val="00B45D26"/>
    <w:rsid w:val="00B52E5F"/>
    <w:rsid w:val="00B53C06"/>
    <w:rsid w:val="00B53F7A"/>
    <w:rsid w:val="00B55322"/>
    <w:rsid w:val="00B55EE9"/>
    <w:rsid w:val="00B57633"/>
    <w:rsid w:val="00B61983"/>
    <w:rsid w:val="00B61B67"/>
    <w:rsid w:val="00B636BB"/>
    <w:rsid w:val="00B660F3"/>
    <w:rsid w:val="00B70BF6"/>
    <w:rsid w:val="00B7754C"/>
    <w:rsid w:val="00B806FA"/>
    <w:rsid w:val="00B82561"/>
    <w:rsid w:val="00B82C23"/>
    <w:rsid w:val="00B82D86"/>
    <w:rsid w:val="00B90E57"/>
    <w:rsid w:val="00B91539"/>
    <w:rsid w:val="00B93F73"/>
    <w:rsid w:val="00B95301"/>
    <w:rsid w:val="00B97F26"/>
    <w:rsid w:val="00BA0025"/>
    <w:rsid w:val="00BA624B"/>
    <w:rsid w:val="00BA67ED"/>
    <w:rsid w:val="00BA75AA"/>
    <w:rsid w:val="00BA7DCD"/>
    <w:rsid w:val="00BB382E"/>
    <w:rsid w:val="00BB4452"/>
    <w:rsid w:val="00BC2709"/>
    <w:rsid w:val="00BC50DB"/>
    <w:rsid w:val="00BD2FBD"/>
    <w:rsid w:val="00BD435F"/>
    <w:rsid w:val="00BD4449"/>
    <w:rsid w:val="00BD4F47"/>
    <w:rsid w:val="00BE37A4"/>
    <w:rsid w:val="00BE71D1"/>
    <w:rsid w:val="00BF1BC2"/>
    <w:rsid w:val="00BF3686"/>
    <w:rsid w:val="00BF3A35"/>
    <w:rsid w:val="00C02D2E"/>
    <w:rsid w:val="00C02FAD"/>
    <w:rsid w:val="00C05D2E"/>
    <w:rsid w:val="00C05FDA"/>
    <w:rsid w:val="00C070A0"/>
    <w:rsid w:val="00C10239"/>
    <w:rsid w:val="00C1308C"/>
    <w:rsid w:val="00C137AC"/>
    <w:rsid w:val="00C14A21"/>
    <w:rsid w:val="00C21036"/>
    <w:rsid w:val="00C21800"/>
    <w:rsid w:val="00C22D2A"/>
    <w:rsid w:val="00C2545C"/>
    <w:rsid w:val="00C31065"/>
    <w:rsid w:val="00C3161C"/>
    <w:rsid w:val="00C3504A"/>
    <w:rsid w:val="00C40B09"/>
    <w:rsid w:val="00C40EAD"/>
    <w:rsid w:val="00C43918"/>
    <w:rsid w:val="00C45AF0"/>
    <w:rsid w:val="00C51A74"/>
    <w:rsid w:val="00C51FAE"/>
    <w:rsid w:val="00C54F28"/>
    <w:rsid w:val="00C56F9A"/>
    <w:rsid w:val="00C71917"/>
    <w:rsid w:val="00C810C6"/>
    <w:rsid w:val="00C82383"/>
    <w:rsid w:val="00C838CA"/>
    <w:rsid w:val="00C84C6C"/>
    <w:rsid w:val="00C8700C"/>
    <w:rsid w:val="00C91030"/>
    <w:rsid w:val="00C92594"/>
    <w:rsid w:val="00C959A6"/>
    <w:rsid w:val="00C95AB7"/>
    <w:rsid w:val="00C9658E"/>
    <w:rsid w:val="00C97D11"/>
    <w:rsid w:val="00CA2708"/>
    <w:rsid w:val="00CA359E"/>
    <w:rsid w:val="00CA4FCA"/>
    <w:rsid w:val="00CB0BE5"/>
    <w:rsid w:val="00CB0F19"/>
    <w:rsid w:val="00CB5E0B"/>
    <w:rsid w:val="00CB7778"/>
    <w:rsid w:val="00CC0BCB"/>
    <w:rsid w:val="00CC5049"/>
    <w:rsid w:val="00CC6401"/>
    <w:rsid w:val="00CC78B8"/>
    <w:rsid w:val="00CD2BE2"/>
    <w:rsid w:val="00CE1C6C"/>
    <w:rsid w:val="00CE3F6D"/>
    <w:rsid w:val="00CE7A2F"/>
    <w:rsid w:val="00CF0092"/>
    <w:rsid w:val="00CF3251"/>
    <w:rsid w:val="00CF4AB9"/>
    <w:rsid w:val="00CF4DCB"/>
    <w:rsid w:val="00CF5FA2"/>
    <w:rsid w:val="00D07A6E"/>
    <w:rsid w:val="00D1337A"/>
    <w:rsid w:val="00D155CF"/>
    <w:rsid w:val="00D15A1E"/>
    <w:rsid w:val="00D2123E"/>
    <w:rsid w:val="00D33567"/>
    <w:rsid w:val="00D3518D"/>
    <w:rsid w:val="00D40A8B"/>
    <w:rsid w:val="00D40BBE"/>
    <w:rsid w:val="00D43A2F"/>
    <w:rsid w:val="00D44F2A"/>
    <w:rsid w:val="00D47C9E"/>
    <w:rsid w:val="00D5039B"/>
    <w:rsid w:val="00D507E7"/>
    <w:rsid w:val="00D563C1"/>
    <w:rsid w:val="00D57EDB"/>
    <w:rsid w:val="00D61B15"/>
    <w:rsid w:val="00D61BA3"/>
    <w:rsid w:val="00D65E51"/>
    <w:rsid w:val="00D665A8"/>
    <w:rsid w:val="00D71C3B"/>
    <w:rsid w:val="00D75953"/>
    <w:rsid w:val="00D82000"/>
    <w:rsid w:val="00D856E7"/>
    <w:rsid w:val="00D96CE1"/>
    <w:rsid w:val="00DA1BC4"/>
    <w:rsid w:val="00DA65D8"/>
    <w:rsid w:val="00DB47A1"/>
    <w:rsid w:val="00DC059F"/>
    <w:rsid w:val="00DC0C8E"/>
    <w:rsid w:val="00DC116F"/>
    <w:rsid w:val="00DC1372"/>
    <w:rsid w:val="00DC1566"/>
    <w:rsid w:val="00DC407F"/>
    <w:rsid w:val="00DC5119"/>
    <w:rsid w:val="00DC5D4B"/>
    <w:rsid w:val="00DC7A48"/>
    <w:rsid w:val="00DD2615"/>
    <w:rsid w:val="00DE2EF2"/>
    <w:rsid w:val="00DE6103"/>
    <w:rsid w:val="00DE6B4D"/>
    <w:rsid w:val="00DF6642"/>
    <w:rsid w:val="00E03398"/>
    <w:rsid w:val="00E03888"/>
    <w:rsid w:val="00E053EB"/>
    <w:rsid w:val="00E0613A"/>
    <w:rsid w:val="00E06F51"/>
    <w:rsid w:val="00E1037C"/>
    <w:rsid w:val="00E1105E"/>
    <w:rsid w:val="00E130A2"/>
    <w:rsid w:val="00E1740A"/>
    <w:rsid w:val="00E20892"/>
    <w:rsid w:val="00E22561"/>
    <w:rsid w:val="00E2736B"/>
    <w:rsid w:val="00E27DA1"/>
    <w:rsid w:val="00E27E22"/>
    <w:rsid w:val="00E27EB7"/>
    <w:rsid w:val="00E31E95"/>
    <w:rsid w:val="00E322E2"/>
    <w:rsid w:val="00E32E1A"/>
    <w:rsid w:val="00E33AC3"/>
    <w:rsid w:val="00E36E9B"/>
    <w:rsid w:val="00E4061A"/>
    <w:rsid w:val="00E43A6C"/>
    <w:rsid w:val="00E43CE8"/>
    <w:rsid w:val="00E46B62"/>
    <w:rsid w:val="00E50952"/>
    <w:rsid w:val="00E5167A"/>
    <w:rsid w:val="00E5241D"/>
    <w:rsid w:val="00E539BD"/>
    <w:rsid w:val="00E53F3A"/>
    <w:rsid w:val="00E55DC8"/>
    <w:rsid w:val="00E55F66"/>
    <w:rsid w:val="00E57B12"/>
    <w:rsid w:val="00E60A06"/>
    <w:rsid w:val="00E66806"/>
    <w:rsid w:val="00E67854"/>
    <w:rsid w:val="00E73747"/>
    <w:rsid w:val="00E7642D"/>
    <w:rsid w:val="00E76D6D"/>
    <w:rsid w:val="00E8136F"/>
    <w:rsid w:val="00E8323C"/>
    <w:rsid w:val="00E84F7E"/>
    <w:rsid w:val="00E912A2"/>
    <w:rsid w:val="00E93E51"/>
    <w:rsid w:val="00E96489"/>
    <w:rsid w:val="00EA0378"/>
    <w:rsid w:val="00EA6E77"/>
    <w:rsid w:val="00EB3B2A"/>
    <w:rsid w:val="00EB4190"/>
    <w:rsid w:val="00EB4D6A"/>
    <w:rsid w:val="00EB5D6B"/>
    <w:rsid w:val="00EB6795"/>
    <w:rsid w:val="00EC19D4"/>
    <w:rsid w:val="00EC4FB4"/>
    <w:rsid w:val="00EC5E89"/>
    <w:rsid w:val="00ED65D5"/>
    <w:rsid w:val="00ED71F1"/>
    <w:rsid w:val="00EE2060"/>
    <w:rsid w:val="00EE5F45"/>
    <w:rsid w:val="00EF0718"/>
    <w:rsid w:val="00EF1F28"/>
    <w:rsid w:val="00EF73B4"/>
    <w:rsid w:val="00EF7C69"/>
    <w:rsid w:val="00F04AC3"/>
    <w:rsid w:val="00F050FC"/>
    <w:rsid w:val="00F10771"/>
    <w:rsid w:val="00F1263F"/>
    <w:rsid w:val="00F15D7F"/>
    <w:rsid w:val="00F16E5D"/>
    <w:rsid w:val="00F23CD4"/>
    <w:rsid w:val="00F308BB"/>
    <w:rsid w:val="00F3116C"/>
    <w:rsid w:val="00F33324"/>
    <w:rsid w:val="00F33BEE"/>
    <w:rsid w:val="00F34814"/>
    <w:rsid w:val="00F41461"/>
    <w:rsid w:val="00F56B33"/>
    <w:rsid w:val="00F65172"/>
    <w:rsid w:val="00F67DB5"/>
    <w:rsid w:val="00F7026A"/>
    <w:rsid w:val="00F72522"/>
    <w:rsid w:val="00F81CC7"/>
    <w:rsid w:val="00F83D77"/>
    <w:rsid w:val="00F862B4"/>
    <w:rsid w:val="00F8673D"/>
    <w:rsid w:val="00F91B00"/>
    <w:rsid w:val="00F92820"/>
    <w:rsid w:val="00F92CEA"/>
    <w:rsid w:val="00F935EF"/>
    <w:rsid w:val="00F95B61"/>
    <w:rsid w:val="00FA29ED"/>
    <w:rsid w:val="00FA64F7"/>
    <w:rsid w:val="00FA68A7"/>
    <w:rsid w:val="00FB2837"/>
    <w:rsid w:val="00FC2008"/>
    <w:rsid w:val="00FC2D11"/>
    <w:rsid w:val="00FC5213"/>
    <w:rsid w:val="00FC55BD"/>
    <w:rsid w:val="00FC7E62"/>
    <w:rsid w:val="00FD1216"/>
    <w:rsid w:val="00FD28D1"/>
    <w:rsid w:val="00FE1CBC"/>
    <w:rsid w:val="00FF50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B18D6"/>
  <w15:docId w15:val="{37C0DCB1-0306-407C-98C6-A222C42C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de-DE"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7" w:qFormat="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_FeuerwehrHB"/>
    <w:qFormat/>
    <w:rsid w:val="00E93E51"/>
    <w:pPr>
      <w:jc w:val="both"/>
    </w:pPr>
    <w:rPr>
      <w:rFonts w:ascii="Arial" w:hAnsi="Arial"/>
    </w:rPr>
  </w:style>
  <w:style w:type="paragraph" w:styleId="berschrift1">
    <w:name w:val="heading 1"/>
    <w:basedOn w:val="Standard"/>
    <w:next w:val="Standard"/>
    <w:link w:val="berschrift1Zchn"/>
    <w:uiPriority w:val="9"/>
    <w:qFormat/>
    <w:rsid w:val="00EB5D6B"/>
    <w:pPr>
      <w:keepNext/>
      <w:keepLines/>
      <w:pageBreakBefore/>
      <w:numPr>
        <w:numId w:val="2"/>
      </w:numPr>
      <w:spacing w:before="360"/>
      <w:outlineLvl w:val="0"/>
    </w:pPr>
    <w:rPr>
      <w:rFonts w:eastAsia="Times New Roman" w:cs="Times New Roman"/>
      <w:b/>
      <w:bCs/>
      <w:caps/>
      <w:color w:val="FF0000"/>
      <w:sz w:val="28"/>
      <w:szCs w:val="24"/>
      <w:lang w:eastAsia="de-DE"/>
    </w:rPr>
  </w:style>
  <w:style w:type="paragraph" w:styleId="berschrift2">
    <w:name w:val="heading 2"/>
    <w:basedOn w:val="berschrift1"/>
    <w:next w:val="Standard"/>
    <w:link w:val="berschrift2Zchn"/>
    <w:uiPriority w:val="9"/>
    <w:qFormat/>
    <w:rsid w:val="00272B5D"/>
    <w:pPr>
      <w:pageBreakBefore w:val="0"/>
      <w:numPr>
        <w:ilvl w:val="1"/>
      </w:numPr>
      <w:tabs>
        <w:tab w:val="left" w:pos="709"/>
      </w:tabs>
      <w:spacing w:before="240"/>
      <w:outlineLvl w:val="1"/>
    </w:pPr>
  </w:style>
  <w:style w:type="paragraph" w:styleId="berschrift3">
    <w:name w:val="heading 3"/>
    <w:basedOn w:val="berschrift2"/>
    <w:next w:val="Standard"/>
    <w:link w:val="berschrift3Zchn"/>
    <w:qFormat/>
    <w:rsid w:val="00272B5D"/>
    <w:pPr>
      <w:numPr>
        <w:ilvl w:val="2"/>
      </w:numPr>
      <w:outlineLvl w:val="2"/>
    </w:pPr>
    <w:rPr>
      <w:sz w:val="22"/>
    </w:rPr>
  </w:style>
  <w:style w:type="paragraph" w:styleId="berschrift4">
    <w:name w:val="heading 4"/>
    <w:basedOn w:val="berschrift3"/>
    <w:next w:val="Standard"/>
    <w:link w:val="berschrift4Zchn"/>
    <w:qFormat/>
    <w:rsid w:val="00272B5D"/>
    <w:pPr>
      <w:numPr>
        <w:ilvl w:val="3"/>
      </w:numPr>
      <w:tabs>
        <w:tab w:val="clear" w:pos="709"/>
        <w:tab w:val="left" w:pos="993"/>
      </w:tabs>
      <w:outlineLvl w:val="3"/>
    </w:pPr>
  </w:style>
  <w:style w:type="paragraph" w:styleId="berschrift5">
    <w:name w:val="heading 5"/>
    <w:basedOn w:val="Standard"/>
    <w:next w:val="Standard"/>
    <w:link w:val="berschrift5Zchn"/>
    <w:qFormat/>
    <w:rsid w:val="008C4ED0"/>
    <w:pPr>
      <w:spacing w:after="0"/>
      <w:ind w:left="1008" w:hanging="1008"/>
      <w:outlineLvl w:val="4"/>
    </w:pPr>
    <w:rPr>
      <w:caps/>
      <w:color w:val="FF0000"/>
      <w:lang w:eastAsia="de-DE"/>
    </w:rPr>
  </w:style>
  <w:style w:type="paragraph" w:styleId="berschrift6">
    <w:name w:val="heading 6"/>
    <w:basedOn w:val="Standard"/>
    <w:next w:val="Standard"/>
    <w:link w:val="berschrift6Zchn"/>
    <w:unhideWhenUsed/>
    <w:qFormat/>
    <w:rsid w:val="008C4ED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nhideWhenUsed/>
    <w:qFormat/>
    <w:rsid w:val="008C4ED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8C4ED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8C4ED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IntensiveHervorhebung">
    <w:name w:val="Intense Emphasis"/>
    <w:basedOn w:val="Absatz-Standardschriftart"/>
    <w:uiPriority w:val="8"/>
    <w:qFormat/>
    <w:rsid w:val="002A3861"/>
    <w:rPr>
      <w:rFonts w:asciiTheme="minorHAnsi" w:hAnsiTheme="minorHAnsi"/>
      <w:b/>
      <w:caps/>
      <w:color w:val="FF0000"/>
      <w:sz w:val="22"/>
    </w:rPr>
  </w:style>
  <w:style w:type="paragraph" w:styleId="Titel">
    <w:name w:val="Title"/>
    <w:basedOn w:val="Standard"/>
    <w:link w:val="TitelZchn"/>
    <w:qFormat/>
    <w:rsid w:val="00C8700C"/>
    <w:pPr>
      <w:spacing w:after="0" w:line="560" w:lineRule="exact"/>
    </w:pPr>
    <w:rPr>
      <w:b/>
      <w:caps/>
      <w:sz w:val="56"/>
      <w:szCs w:val="56"/>
    </w:rPr>
  </w:style>
  <w:style w:type="character" w:customStyle="1" w:styleId="TitelZchn">
    <w:name w:val="Titel Zchn"/>
    <w:basedOn w:val="Absatz-Standardschriftart"/>
    <w:link w:val="Titel"/>
    <w:rsid w:val="00C8700C"/>
    <w:rPr>
      <w:rFonts w:cs="Arial"/>
      <w:b/>
      <w:caps/>
      <w:sz w:val="56"/>
      <w:szCs w:val="56"/>
    </w:rPr>
  </w:style>
  <w:style w:type="character" w:customStyle="1" w:styleId="berschrift1Zchn">
    <w:name w:val="Überschrift 1 Zchn"/>
    <w:basedOn w:val="Absatz-Standardschriftart"/>
    <w:link w:val="berschrift1"/>
    <w:uiPriority w:val="9"/>
    <w:rsid w:val="00EB5D6B"/>
    <w:rPr>
      <w:rFonts w:ascii="Arial" w:eastAsia="Times New Roman" w:hAnsi="Arial" w:cs="Times New Roman"/>
      <w:b/>
      <w:bCs/>
      <w:caps/>
      <w:color w:val="FF0000"/>
      <w:sz w:val="28"/>
      <w:szCs w:val="24"/>
      <w:lang w:eastAsia="de-DE"/>
    </w:rPr>
  </w:style>
  <w:style w:type="paragraph" w:customStyle="1" w:styleId="FetteHervorhebung">
    <w:name w:val="Fette Hervorhebung"/>
    <w:basedOn w:val="Standard"/>
    <w:link w:val="FetteHervorhebungZchn"/>
    <w:uiPriority w:val="8"/>
    <w:qFormat/>
    <w:rsid w:val="007845AB"/>
    <w:rPr>
      <w:rFonts w:asciiTheme="minorHAnsi" w:hAnsiTheme="minorHAnsi"/>
      <w:b/>
      <w:caps/>
      <w:color w:val="003964"/>
    </w:rPr>
  </w:style>
  <w:style w:type="paragraph" w:styleId="Kopfzeile">
    <w:name w:val="header"/>
    <w:basedOn w:val="Standard"/>
    <w:link w:val="KopfzeileZchn"/>
    <w:uiPriority w:val="99"/>
    <w:unhideWhenUsed/>
    <w:rsid w:val="002A3861"/>
    <w:pPr>
      <w:tabs>
        <w:tab w:val="center" w:pos="4536"/>
        <w:tab w:val="right" w:pos="9072"/>
      </w:tabs>
      <w:spacing w:after="0" w:line="240" w:lineRule="auto"/>
    </w:pPr>
  </w:style>
  <w:style w:type="paragraph" w:styleId="Sprechblasentext">
    <w:name w:val="Balloon Text"/>
    <w:basedOn w:val="Standard"/>
    <w:link w:val="SprechblasentextZchn"/>
    <w:uiPriority w:val="99"/>
    <w:unhideWhenUsed/>
    <w:rsid w:val="00947B2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947B2F"/>
    <w:rPr>
      <w:rFonts w:ascii="Tahoma" w:hAnsi="Tahoma" w:cs="Tahoma"/>
      <w:sz w:val="16"/>
      <w:szCs w:val="16"/>
    </w:rPr>
  </w:style>
  <w:style w:type="paragraph" w:styleId="Fuzeile">
    <w:name w:val="footer"/>
    <w:basedOn w:val="Standard"/>
    <w:link w:val="FuzeileZchn"/>
    <w:uiPriority w:val="99"/>
    <w:rsid w:val="002A3861"/>
    <w:pPr>
      <w:tabs>
        <w:tab w:val="center" w:pos="4536"/>
        <w:tab w:val="right" w:pos="9072"/>
      </w:tabs>
      <w:spacing w:after="0" w:line="240" w:lineRule="auto"/>
      <w:jc w:val="center"/>
    </w:pPr>
    <w:rPr>
      <w:sz w:val="16"/>
      <w:szCs w:val="16"/>
    </w:rPr>
  </w:style>
  <w:style w:type="character" w:customStyle="1" w:styleId="FuzeileZchn">
    <w:name w:val="Fußzeile Zchn"/>
    <w:basedOn w:val="Absatz-Standardschriftart"/>
    <w:link w:val="Fuzeile"/>
    <w:uiPriority w:val="99"/>
    <w:rsid w:val="002A3861"/>
    <w:rPr>
      <w:sz w:val="16"/>
      <w:szCs w:val="16"/>
    </w:rPr>
  </w:style>
  <w:style w:type="character" w:styleId="SchwacheHervorhebung">
    <w:name w:val="Subtle Emphasis"/>
    <w:basedOn w:val="Absatz-Standardschriftart"/>
    <w:uiPriority w:val="19"/>
    <w:semiHidden/>
    <w:rsid w:val="000D5255"/>
    <w:rPr>
      <w:rFonts w:asciiTheme="minorHAnsi" w:hAnsiTheme="minorHAnsi"/>
      <w:b/>
      <w:i w:val="0"/>
      <w:iCs/>
      <w:color w:val="002F5D"/>
      <w:sz w:val="20"/>
    </w:rPr>
  </w:style>
  <w:style w:type="paragraph" w:styleId="Listenabsatz">
    <w:name w:val="List Paragraph"/>
    <w:aliases w:val="LBS Nummerierung,Listes,corp de texte,Checkmark,List Paragraph (numbered (a)),WB Para,Paragraphe de liste1,List Paragraph1"/>
    <w:basedOn w:val="Standard"/>
    <w:link w:val="ListenabsatzZchn"/>
    <w:uiPriority w:val="34"/>
    <w:qFormat/>
    <w:rsid w:val="008213A1"/>
    <w:pPr>
      <w:contextualSpacing/>
    </w:pPr>
  </w:style>
  <w:style w:type="character" w:styleId="Kommentarzeichen">
    <w:name w:val="annotation reference"/>
    <w:basedOn w:val="Absatz-Standardschriftart"/>
    <w:uiPriority w:val="99"/>
    <w:semiHidden/>
    <w:unhideWhenUsed/>
    <w:rsid w:val="00F8673D"/>
    <w:rPr>
      <w:sz w:val="16"/>
      <w:szCs w:val="16"/>
    </w:rPr>
  </w:style>
  <w:style w:type="paragraph" w:styleId="Kommentartext">
    <w:name w:val="annotation text"/>
    <w:basedOn w:val="Standard"/>
    <w:link w:val="KommentartextZchn"/>
    <w:uiPriority w:val="99"/>
    <w:unhideWhenUsed/>
    <w:rsid w:val="00F8673D"/>
    <w:pPr>
      <w:spacing w:line="240" w:lineRule="auto"/>
    </w:pPr>
    <w:rPr>
      <w:szCs w:val="20"/>
    </w:rPr>
  </w:style>
  <w:style w:type="character" w:customStyle="1" w:styleId="KommentartextZchn">
    <w:name w:val="Kommentartext Zchn"/>
    <w:basedOn w:val="Absatz-Standardschriftart"/>
    <w:link w:val="Kommentartext"/>
    <w:uiPriority w:val="99"/>
    <w:rsid w:val="00B57633"/>
    <w:rPr>
      <w:rFonts w:cs="Arial"/>
      <w:szCs w:val="20"/>
    </w:rPr>
  </w:style>
  <w:style w:type="paragraph" w:styleId="Kommentarthema">
    <w:name w:val="annotation subject"/>
    <w:basedOn w:val="Kommentartext"/>
    <w:next w:val="Kommentartext"/>
    <w:link w:val="KommentarthemaZchn"/>
    <w:uiPriority w:val="99"/>
    <w:semiHidden/>
    <w:unhideWhenUsed/>
    <w:rsid w:val="00F8673D"/>
    <w:rPr>
      <w:b/>
      <w:bCs/>
    </w:rPr>
  </w:style>
  <w:style w:type="character" w:customStyle="1" w:styleId="KommentarthemaZchn">
    <w:name w:val="Kommentarthema Zchn"/>
    <w:basedOn w:val="KommentartextZchn"/>
    <w:link w:val="Kommentarthema"/>
    <w:uiPriority w:val="99"/>
    <w:semiHidden/>
    <w:rsid w:val="00F8673D"/>
    <w:rPr>
      <w:rFonts w:ascii="Arial" w:hAnsi="Arial" w:cs="Arial"/>
      <w:b/>
      <w:bCs/>
      <w:sz w:val="20"/>
      <w:szCs w:val="20"/>
    </w:rPr>
  </w:style>
  <w:style w:type="table" w:styleId="Tabellenraster">
    <w:name w:val="Table Grid"/>
    <w:basedOn w:val="NormaleTabelle"/>
    <w:uiPriority w:val="99"/>
    <w:locked/>
    <w:rsid w:val="00EC4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0D5255"/>
    <w:pPr>
      <w:spacing w:after="0" w:line="240" w:lineRule="auto"/>
    </w:pPr>
  </w:style>
  <w:style w:type="character" w:customStyle="1" w:styleId="berschrift2Zchn">
    <w:name w:val="Überschrift 2 Zchn"/>
    <w:basedOn w:val="Absatz-Standardschriftart"/>
    <w:link w:val="berschrift2"/>
    <w:uiPriority w:val="9"/>
    <w:rsid w:val="00272B5D"/>
    <w:rPr>
      <w:rFonts w:ascii="Arial" w:eastAsia="Times New Roman" w:hAnsi="Arial" w:cs="Times New Roman"/>
      <w:b/>
      <w:bCs/>
      <w:caps/>
      <w:color w:val="FF0000"/>
      <w:sz w:val="28"/>
      <w:szCs w:val="24"/>
      <w:lang w:eastAsia="de-DE"/>
    </w:rPr>
  </w:style>
  <w:style w:type="paragraph" w:styleId="berarbeitung">
    <w:name w:val="Revision"/>
    <w:hidden/>
    <w:uiPriority w:val="99"/>
    <w:semiHidden/>
    <w:rsid w:val="00E130A2"/>
    <w:pPr>
      <w:spacing w:after="0" w:line="240" w:lineRule="auto"/>
    </w:pPr>
    <w:rPr>
      <w:rFonts w:ascii="Arial" w:hAnsi="Arial" w:cs="Arial"/>
    </w:rPr>
  </w:style>
  <w:style w:type="paragraph" w:styleId="Untertitel">
    <w:name w:val="Subtitle"/>
    <w:basedOn w:val="Standard"/>
    <w:next w:val="Standard"/>
    <w:link w:val="UntertitelZchn"/>
    <w:uiPriority w:val="10"/>
    <w:qFormat/>
    <w:rsid w:val="00C8700C"/>
    <w:pPr>
      <w:spacing w:after="0" w:line="560" w:lineRule="exact"/>
    </w:pPr>
    <w:rPr>
      <w:caps/>
      <w:sz w:val="56"/>
      <w:szCs w:val="56"/>
    </w:rPr>
  </w:style>
  <w:style w:type="character" w:customStyle="1" w:styleId="UntertitelZchn">
    <w:name w:val="Untertitel Zchn"/>
    <w:basedOn w:val="Absatz-Standardschriftart"/>
    <w:link w:val="Untertitel"/>
    <w:uiPriority w:val="10"/>
    <w:rsid w:val="00B57633"/>
    <w:rPr>
      <w:rFonts w:cs="Arial"/>
      <w:caps/>
      <w:sz w:val="56"/>
      <w:szCs w:val="56"/>
    </w:rPr>
  </w:style>
  <w:style w:type="paragraph" w:styleId="Inhaltsverzeichnisberschrift">
    <w:name w:val="TOC Heading"/>
    <w:aliases w:val="Überschrift - nicht gelistet"/>
    <w:basedOn w:val="Standard"/>
    <w:next w:val="Standard"/>
    <w:uiPriority w:val="39"/>
    <w:qFormat/>
    <w:rsid w:val="002A3861"/>
    <w:pPr>
      <w:spacing w:line="360" w:lineRule="auto"/>
    </w:pPr>
    <w:rPr>
      <w:b/>
      <w:caps/>
      <w:color w:val="FF0000"/>
      <w:sz w:val="28"/>
      <w:szCs w:val="28"/>
      <w:lang w:eastAsia="de-DE"/>
    </w:rPr>
  </w:style>
  <w:style w:type="paragraph" w:styleId="Verzeichnis1">
    <w:name w:val="toc 1"/>
    <w:basedOn w:val="Standard"/>
    <w:next w:val="Standard"/>
    <w:autoRedefine/>
    <w:uiPriority w:val="39"/>
    <w:qFormat/>
    <w:locked/>
    <w:rsid w:val="002A3861"/>
    <w:pPr>
      <w:tabs>
        <w:tab w:val="left" w:pos="284"/>
        <w:tab w:val="right" w:leader="dot" w:pos="9060"/>
      </w:tabs>
      <w:spacing w:after="100"/>
    </w:pPr>
  </w:style>
  <w:style w:type="character" w:styleId="Hyperlink">
    <w:name w:val="Hyperlink"/>
    <w:basedOn w:val="Absatz-Standardschriftart"/>
    <w:uiPriority w:val="99"/>
    <w:rsid w:val="002A3861"/>
    <w:rPr>
      <w:rFonts w:asciiTheme="minorHAnsi" w:hAnsiTheme="minorHAnsi"/>
      <w:color w:val="003964"/>
      <w:sz w:val="22"/>
      <w:u w:val="single"/>
    </w:rPr>
  </w:style>
  <w:style w:type="paragraph" w:styleId="Verzeichnis2">
    <w:name w:val="toc 2"/>
    <w:basedOn w:val="Standard"/>
    <w:next w:val="Standard"/>
    <w:autoRedefine/>
    <w:uiPriority w:val="39"/>
    <w:qFormat/>
    <w:locked/>
    <w:rsid w:val="0061107F"/>
    <w:pPr>
      <w:tabs>
        <w:tab w:val="left" w:pos="851"/>
        <w:tab w:val="right" w:leader="dot" w:pos="9060"/>
      </w:tabs>
      <w:spacing w:after="100"/>
      <w:ind w:left="284"/>
    </w:pPr>
  </w:style>
  <w:style w:type="character" w:customStyle="1" w:styleId="berschrift3Zchn">
    <w:name w:val="Überschrift 3 Zchn"/>
    <w:basedOn w:val="Absatz-Standardschriftart"/>
    <w:link w:val="berschrift3"/>
    <w:rsid w:val="00272B5D"/>
    <w:rPr>
      <w:rFonts w:ascii="Arial" w:eastAsia="Times New Roman" w:hAnsi="Arial" w:cs="Times New Roman"/>
      <w:b/>
      <w:bCs/>
      <w:caps/>
      <w:color w:val="FF0000"/>
      <w:szCs w:val="24"/>
      <w:lang w:eastAsia="de-DE"/>
    </w:rPr>
  </w:style>
  <w:style w:type="character" w:customStyle="1" w:styleId="berschrift4Zchn">
    <w:name w:val="Überschrift 4 Zchn"/>
    <w:basedOn w:val="Absatz-Standardschriftart"/>
    <w:link w:val="berschrift4"/>
    <w:rsid w:val="00272B5D"/>
    <w:rPr>
      <w:rFonts w:ascii="Arial" w:eastAsia="Times New Roman" w:hAnsi="Arial" w:cs="Times New Roman"/>
      <w:b/>
      <w:bCs/>
      <w:caps/>
      <w:color w:val="FF0000"/>
      <w:szCs w:val="24"/>
      <w:lang w:eastAsia="de-DE"/>
    </w:rPr>
  </w:style>
  <w:style w:type="paragraph" w:customStyle="1" w:styleId="Aufzhlung">
    <w:name w:val="Aufzählung"/>
    <w:basedOn w:val="Listenabsatz"/>
    <w:link w:val="AufzhlungZchn"/>
    <w:uiPriority w:val="6"/>
    <w:qFormat/>
    <w:rsid w:val="00843E68"/>
    <w:pPr>
      <w:numPr>
        <w:numId w:val="1"/>
      </w:numPr>
    </w:pPr>
    <w:rPr>
      <w:lang w:eastAsia="de-DE"/>
    </w:rPr>
  </w:style>
  <w:style w:type="paragraph" w:styleId="Verzeichnis3">
    <w:name w:val="toc 3"/>
    <w:basedOn w:val="Standard"/>
    <w:next w:val="Standard"/>
    <w:autoRedefine/>
    <w:uiPriority w:val="39"/>
    <w:qFormat/>
    <w:locked/>
    <w:rsid w:val="0061107F"/>
    <w:pPr>
      <w:tabs>
        <w:tab w:val="left" w:pos="1560"/>
        <w:tab w:val="right" w:leader="dot" w:pos="9060"/>
      </w:tabs>
      <w:spacing w:after="100"/>
      <w:ind w:left="851"/>
    </w:pPr>
  </w:style>
  <w:style w:type="character" w:customStyle="1" w:styleId="ListenabsatzZchn">
    <w:name w:val="Listenabsatz Zchn"/>
    <w:aliases w:val="LBS Nummerierung Zchn,Listes Zchn,corp de texte Zchn,Checkmark Zchn,List Paragraph (numbered (a)) Zchn,WB Para Zchn,Paragraphe de liste1 Zchn,List Paragraph1 Zchn"/>
    <w:basedOn w:val="Absatz-Standardschriftart"/>
    <w:link w:val="Listenabsatz"/>
    <w:uiPriority w:val="34"/>
    <w:rsid w:val="00B57633"/>
    <w:rPr>
      <w:rFonts w:cs="Arial"/>
    </w:rPr>
  </w:style>
  <w:style w:type="character" w:customStyle="1" w:styleId="AufzhlungZchn">
    <w:name w:val="Aufzählung Zchn"/>
    <w:basedOn w:val="ListenabsatzZchn"/>
    <w:link w:val="Aufzhlung"/>
    <w:uiPriority w:val="6"/>
    <w:rsid w:val="00F1263F"/>
    <w:rPr>
      <w:rFonts w:ascii="Arial" w:hAnsi="Arial" w:cs="Arial"/>
      <w:lang w:eastAsia="de-DE"/>
    </w:rPr>
  </w:style>
  <w:style w:type="paragraph" w:styleId="Zitat">
    <w:name w:val="Quote"/>
    <w:basedOn w:val="Standard"/>
    <w:next w:val="Standard"/>
    <w:link w:val="ZitatZchn"/>
    <w:uiPriority w:val="8"/>
    <w:qFormat/>
    <w:rsid w:val="002A3861"/>
    <w:rPr>
      <w:rFonts w:asciiTheme="minorHAnsi" w:hAnsiTheme="minorHAnsi"/>
      <w:i/>
      <w:iCs/>
      <w:color w:val="000000" w:themeColor="text1"/>
    </w:rPr>
  </w:style>
  <w:style w:type="character" w:customStyle="1" w:styleId="ZitatZchn">
    <w:name w:val="Zitat Zchn"/>
    <w:basedOn w:val="Absatz-Standardschriftart"/>
    <w:link w:val="Zitat"/>
    <w:uiPriority w:val="8"/>
    <w:rsid w:val="002A3861"/>
    <w:rPr>
      <w:rFonts w:asciiTheme="minorHAnsi" w:hAnsiTheme="minorHAnsi"/>
      <w:i/>
      <w:iCs/>
      <w:color w:val="000000" w:themeColor="text1"/>
    </w:rPr>
  </w:style>
  <w:style w:type="character" w:styleId="Hervorhebung">
    <w:name w:val="Emphasis"/>
    <w:basedOn w:val="Absatz-Standardschriftart"/>
    <w:uiPriority w:val="7"/>
    <w:qFormat/>
    <w:rsid w:val="00282247"/>
    <w:rPr>
      <w:rFonts w:asciiTheme="minorHAnsi" w:hAnsiTheme="minorHAnsi"/>
      <w:caps/>
      <w:color w:val="003964"/>
    </w:rPr>
  </w:style>
  <w:style w:type="paragraph" w:customStyle="1" w:styleId="KopfzeileFwHB">
    <w:name w:val="Kopfzeile_FwHB"/>
    <w:basedOn w:val="Standard"/>
    <w:link w:val="KopfzeileFwHBZchn"/>
    <w:uiPriority w:val="13"/>
    <w:qFormat/>
    <w:rsid w:val="00641751"/>
    <w:pPr>
      <w:pBdr>
        <w:bottom w:val="single" w:sz="24" w:space="1" w:color="002F5D"/>
      </w:pBdr>
      <w:tabs>
        <w:tab w:val="left" w:pos="1843"/>
      </w:tabs>
      <w:ind w:right="-569"/>
      <w:jc w:val="right"/>
    </w:pPr>
    <w:rPr>
      <w:rFonts w:cs="Arial"/>
      <w:b/>
      <w:caps/>
      <w:color w:val="003964"/>
    </w:rPr>
  </w:style>
  <w:style w:type="character" w:customStyle="1" w:styleId="KopfzeileFwHBZchn">
    <w:name w:val="Kopfzeile_FwHB Zchn"/>
    <w:basedOn w:val="Absatz-Standardschriftart"/>
    <w:link w:val="KopfzeileFwHB"/>
    <w:uiPriority w:val="13"/>
    <w:rsid w:val="00641751"/>
    <w:rPr>
      <w:rFonts w:cs="Arial"/>
      <w:b/>
      <w:caps/>
      <w:color w:val="003964"/>
    </w:rPr>
  </w:style>
  <w:style w:type="character" w:styleId="Fett">
    <w:name w:val="Strong"/>
    <w:uiPriority w:val="22"/>
    <w:qFormat/>
    <w:rsid w:val="007845AB"/>
    <w:rPr>
      <w:rFonts w:asciiTheme="minorHAnsi" w:hAnsiTheme="minorHAnsi"/>
      <w:b/>
    </w:rPr>
  </w:style>
  <w:style w:type="character" w:customStyle="1" w:styleId="FetteHervorhebungZchn">
    <w:name w:val="Fette Hervorhebung Zchn"/>
    <w:basedOn w:val="Absatz-Standardschriftart"/>
    <w:link w:val="FetteHervorhebung"/>
    <w:uiPriority w:val="8"/>
    <w:rsid w:val="007845AB"/>
    <w:rPr>
      <w:rFonts w:asciiTheme="minorHAnsi" w:hAnsiTheme="minorHAnsi"/>
      <w:b/>
      <w:caps/>
      <w:color w:val="003964"/>
    </w:rPr>
  </w:style>
  <w:style w:type="character" w:customStyle="1" w:styleId="KopfzeileZchn">
    <w:name w:val="Kopfzeile Zchn"/>
    <w:basedOn w:val="Absatz-Standardschriftart"/>
    <w:link w:val="Kopfzeile"/>
    <w:uiPriority w:val="99"/>
    <w:rsid w:val="002A3861"/>
  </w:style>
  <w:style w:type="character" w:customStyle="1" w:styleId="berschrift5Zchn">
    <w:name w:val="Überschrift 5 Zchn"/>
    <w:basedOn w:val="Absatz-Standardschriftart"/>
    <w:link w:val="berschrift5"/>
    <w:rsid w:val="008C4ED0"/>
    <w:rPr>
      <w:caps/>
      <w:color w:val="FF0000"/>
      <w:lang w:eastAsia="de-DE"/>
    </w:rPr>
  </w:style>
  <w:style w:type="paragraph" w:customStyle="1" w:styleId="Titeltext">
    <w:name w:val="Titeltext"/>
    <w:basedOn w:val="Standard"/>
    <w:link w:val="TiteltextZchn"/>
    <w:uiPriority w:val="11"/>
    <w:qFormat/>
    <w:rsid w:val="005B5C11"/>
    <w:pPr>
      <w:spacing w:after="0" w:line="240" w:lineRule="auto"/>
    </w:pPr>
    <w:rPr>
      <w:caps/>
      <w:sz w:val="28"/>
      <w:szCs w:val="28"/>
    </w:rPr>
  </w:style>
  <w:style w:type="character" w:styleId="Platzhaltertext">
    <w:name w:val="Placeholder Text"/>
    <w:basedOn w:val="Absatz-Standardschriftart"/>
    <w:uiPriority w:val="99"/>
    <w:semiHidden/>
    <w:rsid w:val="00120046"/>
    <w:rPr>
      <w:color w:val="808080"/>
    </w:rPr>
  </w:style>
  <w:style w:type="character" w:customStyle="1" w:styleId="TiteltextZchn">
    <w:name w:val="Titeltext Zchn"/>
    <w:basedOn w:val="Absatz-Standardschriftart"/>
    <w:link w:val="Titeltext"/>
    <w:uiPriority w:val="11"/>
    <w:rsid w:val="005B5C11"/>
    <w:rPr>
      <w:caps/>
      <w:sz w:val="28"/>
      <w:szCs w:val="28"/>
    </w:rPr>
  </w:style>
  <w:style w:type="paragraph" w:customStyle="1" w:styleId="Absender">
    <w:name w:val="Absender"/>
    <w:basedOn w:val="Listenabsatz"/>
    <w:link w:val="AbsenderZchn"/>
    <w:uiPriority w:val="15"/>
    <w:qFormat/>
    <w:rsid w:val="003E40DF"/>
    <w:pPr>
      <w:tabs>
        <w:tab w:val="left" w:pos="426"/>
      </w:tabs>
      <w:spacing w:after="0" w:line="240" w:lineRule="auto"/>
      <w:contextualSpacing w:val="0"/>
    </w:pPr>
    <w:rPr>
      <w:color w:val="002F5D"/>
    </w:rPr>
  </w:style>
  <w:style w:type="character" w:customStyle="1" w:styleId="AbsenderZchn">
    <w:name w:val="Absender Zchn"/>
    <w:basedOn w:val="ListenabsatzZchn"/>
    <w:link w:val="Absender"/>
    <w:uiPriority w:val="15"/>
    <w:rsid w:val="003E40DF"/>
    <w:rPr>
      <w:rFonts w:cs="Arial"/>
      <w:color w:val="002F5D"/>
    </w:rPr>
  </w:style>
  <w:style w:type="character" w:customStyle="1" w:styleId="berschrift6Zchn">
    <w:name w:val="Überschrift 6 Zchn"/>
    <w:basedOn w:val="Absatz-Standardschriftart"/>
    <w:link w:val="berschrift6"/>
    <w:rsid w:val="008C4ED0"/>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rsid w:val="008C4ED0"/>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8C4ED0"/>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8C4ED0"/>
    <w:rPr>
      <w:rFonts w:asciiTheme="majorHAnsi" w:eastAsiaTheme="majorEastAsia" w:hAnsiTheme="majorHAnsi" w:cstheme="majorBidi"/>
      <w:i/>
      <w:iCs/>
      <w:color w:val="404040" w:themeColor="text1" w:themeTint="BF"/>
      <w:sz w:val="20"/>
      <w:szCs w:val="20"/>
    </w:rPr>
  </w:style>
  <w:style w:type="paragraph" w:styleId="Textkrper">
    <w:name w:val="Body Text"/>
    <w:basedOn w:val="Standard"/>
    <w:link w:val="TextkrperZchn"/>
    <w:qFormat/>
    <w:rsid w:val="00EA6E77"/>
    <w:pPr>
      <w:widowControl w:val="0"/>
      <w:autoSpaceDE w:val="0"/>
      <w:autoSpaceDN w:val="0"/>
      <w:spacing w:after="0" w:line="240" w:lineRule="auto"/>
    </w:pPr>
    <w:rPr>
      <w:rFonts w:eastAsia="Arial" w:cs="Arial"/>
    </w:rPr>
  </w:style>
  <w:style w:type="character" w:customStyle="1" w:styleId="TextkrperZchn">
    <w:name w:val="Textkörper Zchn"/>
    <w:basedOn w:val="Absatz-Standardschriftart"/>
    <w:link w:val="Textkrper"/>
    <w:rsid w:val="00EA6E77"/>
    <w:rPr>
      <w:rFonts w:ascii="Arial" w:eastAsia="Arial" w:hAnsi="Arial" w:cs="Arial"/>
    </w:rPr>
  </w:style>
  <w:style w:type="numbering" w:customStyle="1" w:styleId="KeineListe1">
    <w:name w:val="Keine Liste1"/>
    <w:next w:val="KeineListe"/>
    <w:semiHidden/>
    <w:rsid w:val="00A019CF"/>
  </w:style>
  <w:style w:type="character" w:styleId="Seitenzahl">
    <w:name w:val="page number"/>
    <w:basedOn w:val="Absatz-Standardschriftart"/>
    <w:rsid w:val="00A019CF"/>
  </w:style>
  <w:style w:type="paragraph" w:styleId="Textkrper-Zeileneinzug">
    <w:name w:val="Body Text Indent"/>
    <w:basedOn w:val="Standard"/>
    <w:link w:val="Textkrper-ZeileneinzugZchn"/>
    <w:rsid w:val="00A019CF"/>
    <w:pPr>
      <w:spacing w:after="0" w:line="240" w:lineRule="auto"/>
      <w:ind w:left="1413" w:hanging="705"/>
      <w:jc w:val="left"/>
    </w:pPr>
    <w:rPr>
      <w:rFonts w:ascii="Times New Roman" w:eastAsia="Times New Roman" w:hAnsi="Times New Roman" w:cs="Times New Roman"/>
      <w:sz w:val="24"/>
      <w:szCs w:val="20"/>
      <w:lang w:eastAsia="de-DE"/>
    </w:rPr>
  </w:style>
  <w:style w:type="character" w:customStyle="1" w:styleId="Textkrper-ZeileneinzugZchn">
    <w:name w:val="Textkörper-Zeileneinzug Zchn"/>
    <w:basedOn w:val="Absatz-Standardschriftart"/>
    <w:link w:val="Textkrper-Zeileneinzug"/>
    <w:rsid w:val="00A019CF"/>
    <w:rPr>
      <w:rFonts w:ascii="Times New Roman" w:eastAsia="Times New Roman" w:hAnsi="Times New Roman" w:cs="Times New Roman"/>
      <w:sz w:val="24"/>
      <w:szCs w:val="20"/>
      <w:lang w:eastAsia="de-DE"/>
    </w:rPr>
  </w:style>
  <w:style w:type="paragraph" w:styleId="Textkrper-Einzug2">
    <w:name w:val="Body Text Indent 2"/>
    <w:basedOn w:val="Standard"/>
    <w:link w:val="Textkrper-Einzug2Zchn"/>
    <w:rsid w:val="00A019CF"/>
    <w:pPr>
      <w:spacing w:after="0" w:line="240" w:lineRule="auto"/>
      <w:ind w:left="708"/>
      <w:jc w:val="left"/>
    </w:pPr>
    <w:rPr>
      <w:rFonts w:ascii="Times New Roman" w:eastAsia="Times New Roman" w:hAnsi="Times New Roman" w:cs="Times New Roman"/>
      <w:sz w:val="24"/>
      <w:szCs w:val="20"/>
      <w:lang w:eastAsia="de-DE"/>
    </w:rPr>
  </w:style>
  <w:style w:type="character" w:customStyle="1" w:styleId="Textkrper-Einzug2Zchn">
    <w:name w:val="Textkörper-Einzug 2 Zchn"/>
    <w:basedOn w:val="Absatz-Standardschriftart"/>
    <w:link w:val="Textkrper-Einzug2"/>
    <w:rsid w:val="00A019CF"/>
    <w:rPr>
      <w:rFonts w:ascii="Times New Roman" w:eastAsia="Times New Roman" w:hAnsi="Times New Roman" w:cs="Times New Roman"/>
      <w:sz w:val="24"/>
      <w:szCs w:val="20"/>
      <w:lang w:eastAsia="de-DE"/>
    </w:rPr>
  </w:style>
  <w:style w:type="paragraph" w:styleId="Textkrper-Einzug3">
    <w:name w:val="Body Text Indent 3"/>
    <w:basedOn w:val="Standard"/>
    <w:link w:val="Textkrper-Einzug3Zchn"/>
    <w:rsid w:val="00A019CF"/>
    <w:pPr>
      <w:spacing w:after="0" w:line="240" w:lineRule="auto"/>
      <w:ind w:left="1413"/>
      <w:jc w:val="left"/>
    </w:pPr>
    <w:rPr>
      <w:rFonts w:ascii="Times New Roman" w:eastAsia="Times New Roman" w:hAnsi="Times New Roman" w:cs="Times New Roman"/>
      <w:sz w:val="20"/>
      <w:szCs w:val="20"/>
      <w:lang w:eastAsia="de-DE"/>
    </w:rPr>
  </w:style>
  <w:style w:type="character" w:customStyle="1" w:styleId="Textkrper-Einzug3Zchn">
    <w:name w:val="Textkörper-Einzug 3 Zchn"/>
    <w:basedOn w:val="Absatz-Standardschriftart"/>
    <w:link w:val="Textkrper-Einzug3"/>
    <w:rsid w:val="00A019CF"/>
    <w:rPr>
      <w:rFonts w:ascii="Times New Roman" w:eastAsia="Times New Roman" w:hAnsi="Times New Roman" w:cs="Times New Roman"/>
      <w:sz w:val="20"/>
      <w:szCs w:val="20"/>
      <w:lang w:eastAsia="de-DE"/>
    </w:rPr>
  </w:style>
  <w:style w:type="paragraph" w:styleId="Verzeichnis4">
    <w:name w:val="toc 4"/>
    <w:basedOn w:val="Standard"/>
    <w:next w:val="Standard"/>
    <w:autoRedefine/>
    <w:uiPriority w:val="39"/>
    <w:rsid w:val="00A019CF"/>
    <w:pPr>
      <w:spacing w:after="0" w:line="240" w:lineRule="auto"/>
      <w:ind w:left="600"/>
      <w:jc w:val="left"/>
    </w:pPr>
    <w:rPr>
      <w:rFonts w:ascii="Times New Roman" w:eastAsia="Times New Roman" w:hAnsi="Times New Roman" w:cs="Times New Roman"/>
      <w:sz w:val="18"/>
      <w:szCs w:val="20"/>
      <w:lang w:eastAsia="de-DE"/>
    </w:rPr>
  </w:style>
  <w:style w:type="paragraph" w:styleId="Verzeichnis5">
    <w:name w:val="toc 5"/>
    <w:basedOn w:val="Standard"/>
    <w:next w:val="Standard"/>
    <w:autoRedefine/>
    <w:uiPriority w:val="39"/>
    <w:rsid w:val="00A019CF"/>
    <w:pPr>
      <w:spacing w:after="0" w:line="240" w:lineRule="auto"/>
      <w:ind w:left="800"/>
      <w:jc w:val="left"/>
    </w:pPr>
    <w:rPr>
      <w:rFonts w:ascii="Times New Roman" w:eastAsia="Times New Roman" w:hAnsi="Times New Roman" w:cs="Times New Roman"/>
      <w:sz w:val="18"/>
      <w:szCs w:val="20"/>
      <w:lang w:eastAsia="de-DE"/>
    </w:rPr>
  </w:style>
  <w:style w:type="paragraph" w:styleId="Verzeichnis6">
    <w:name w:val="toc 6"/>
    <w:basedOn w:val="Standard"/>
    <w:next w:val="Standard"/>
    <w:autoRedefine/>
    <w:uiPriority w:val="39"/>
    <w:rsid w:val="00A019CF"/>
    <w:pPr>
      <w:spacing w:after="0" w:line="240" w:lineRule="auto"/>
      <w:ind w:left="1000"/>
      <w:jc w:val="left"/>
    </w:pPr>
    <w:rPr>
      <w:rFonts w:ascii="Times New Roman" w:eastAsia="Times New Roman" w:hAnsi="Times New Roman" w:cs="Times New Roman"/>
      <w:sz w:val="18"/>
      <w:szCs w:val="20"/>
      <w:lang w:eastAsia="de-DE"/>
    </w:rPr>
  </w:style>
  <w:style w:type="paragraph" w:styleId="Verzeichnis7">
    <w:name w:val="toc 7"/>
    <w:basedOn w:val="Standard"/>
    <w:next w:val="Standard"/>
    <w:autoRedefine/>
    <w:uiPriority w:val="39"/>
    <w:rsid w:val="00A019CF"/>
    <w:pPr>
      <w:spacing w:after="0" w:line="240" w:lineRule="auto"/>
      <w:ind w:left="1200"/>
      <w:jc w:val="left"/>
    </w:pPr>
    <w:rPr>
      <w:rFonts w:ascii="Times New Roman" w:eastAsia="Times New Roman" w:hAnsi="Times New Roman" w:cs="Times New Roman"/>
      <w:sz w:val="18"/>
      <w:szCs w:val="20"/>
      <w:lang w:eastAsia="de-DE"/>
    </w:rPr>
  </w:style>
  <w:style w:type="paragraph" w:styleId="Verzeichnis8">
    <w:name w:val="toc 8"/>
    <w:basedOn w:val="Standard"/>
    <w:next w:val="Standard"/>
    <w:autoRedefine/>
    <w:uiPriority w:val="39"/>
    <w:rsid w:val="00A019CF"/>
    <w:pPr>
      <w:spacing w:after="0" w:line="240" w:lineRule="auto"/>
      <w:ind w:left="1400"/>
      <w:jc w:val="left"/>
    </w:pPr>
    <w:rPr>
      <w:rFonts w:ascii="Times New Roman" w:eastAsia="Times New Roman" w:hAnsi="Times New Roman" w:cs="Times New Roman"/>
      <w:sz w:val="18"/>
      <w:szCs w:val="20"/>
      <w:lang w:eastAsia="de-DE"/>
    </w:rPr>
  </w:style>
  <w:style w:type="paragraph" w:styleId="Verzeichnis9">
    <w:name w:val="toc 9"/>
    <w:basedOn w:val="Standard"/>
    <w:next w:val="Standard"/>
    <w:autoRedefine/>
    <w:uiPriority w:val="39"/>
    <w:rsid w:val="00A019CF"/>
    <w:pPr>
      <w:spacing w:after="0" w:line="240" w:lineRule="auto"/>
      <w:ind w:left="1600"/>
      <w:jc w:val="left"/>
    </w:pPr>
    <w:rPr>
      <w:rFonts w:ascii="Times New Roman" w:eastAsia="Times New Roman" w:hAnsi="Times New Roman" w:cs="Times New Roman"/>
      <w:sz w:val="18"/>
      <w:szCs w:val="20"/>
      <w:lang w:eastAsia="de-DE"/>
    </w:rPr>
  </w:style>
  <w:style w:type="paragraph" w:styleId="Textkrper2">
    <w:name w:val="Body Text 2"/>
    <w:basedOn w:val="Standard"/>
    <w:link w:val="Textkrper2Zchn"/>
    <w:rsid w:val="00A019CF"/>
    <w:pPr>
      <w:spacing w:after="0" w:line="240" w:lineRule="auto"/>
      <w:jc w:val="left"/>
    </w:pPr>
    <w:rPr>
      <w:rFonts w:ascii="Times New Roman" w:eastAsia="Times New Roman" w:hAnsi="Times New Roman" w:cs="Times New Roman"/>
      <w:b/>
      <w:bCs/>
      <w:szCs w:val="20"/>
      <w:lang w:eastAsia="de-DE"/>
    </w:rPr>
  </w:style>
  <w:style w:type="character" w:customStyle="1" w:styleId="Textkrper2Zchn">
    <w:name w:val="Textkörper 2 Zchn"/>
    <w:basedOn w:val="Absatz-Standardschriftart"/>
    <w:link w:val="Textkrper2"/>
    <w:rsid w:val="00A019CF"/>
    <w:rPr>
      <w:rFonts w:ascii="Times New Roman" w:eastAsia="Times New Roman" w:hAnsi="Times New Roman" w:cs="Times New Roman"/>
      <w:b/>
      <w:bCs/>
      <w:szCs w:val="20"/>
      <w:lang w:eastAsia="de-DE"/>
    </w:rPr>
  </w:style>
  <w:style w:type="character" w:customStyle="1" w:styleId="berschrift3Char">
    <w:name w:val="Überschrift 3 Char"/>
    <w:rsid w:val="00A019CF"/>
    <w:rPr>
      <w:sz w:val="24"/>
      <w:lang w:val="de-DE" w:eastAsia="de-DE" w:bidi="ar-SA"/>
    </w:rPr>
  </w:style>
  <w:style w:type="paragraph" w:styleId="z-Formularbeginn">
    <w:name w:val="HTML Top of Form"/>
    <w:basedOn w:val="Standard"/>
    <w:next w:val="Standard"/>
    <w:link w:val="z-FormularbeginnZchn"/>
    <w:hidden/>
    <w:rsid w:val="00A019CF"/>
    <w:pPr>
      <w:pBdr>
        <w:bottom w:val="single" w:sz="6" w:space="1" w:color="auto"/>
      </w:pBdr>
      <w:spacing w:after="0" w:line="240" w:lineRule="auto"/>
      <w:jc w:val="center"/>
    </w:pPr>
    <w:rPr>
      <w:rFonts w:eastAsia="Times New Roman" w:cs="Arial"/>
      <w:vanish/>
      <w:color w:val="000000"/>
      <w:sz w:val="16"/>
      <w:szCs w:val="16"/>
      <w:lang w:eastAsia="de-DE"/>
    </w:rPr>
  </w:style>
  <w:style w:type="character" w:customStyle="1" w:styleId="z-FormularbeginnZchn">
    <w:name w:val="z-Formularbeginn Zchn"/>
    <w:basedOn w:val="Absatz-Standardschriftart"/>
    <w:link w:val="z-Formularbeginn"/>
    <w:rsid w:val="00A019CF"/>
    <w:rPr>
      <w:rFonts w:ascii="Arial" w:eastAsia="Times New Roman" w:hAnsi="Arial" w:cs="Arial"/>
      <w:vanish/>
      <w:color w:val="000000"/>
      <w:sz w:val="16"/>
      <w:szCs w:val="16"/>
      <w:lang w:eastAsia="de-DE"/>
    </w:rPr>
  </w:style>
  <w:style w:type="paragraph" w:styleId="StandardWeb">
    <w:name w:val="Normal (Web)"/>
    <w:basedOn w:val="Standard"/>
    <w:rsid w:val="00A019CF"/>
    <w:pPr>
      <w:spacing w:before="100" w:beforeAutospacing="1" w:after="100" w:afterAutospacing="1" w:line="240" w:lineRule="auto"/>
      <w:jc w:val="left"/>
    </w:pPr>
    <w:rPr>
      <w:rFonts w:ascii="Times New Roman" w:eastAsia="Times New Roman" w:hAnsi="Times New Roman" w:cs="Times New Roman"/>
      <w:color w:val="000000"/>
      <w:sz w:val="24"/>
      <w:szCs w:val="24"/>
      <w:lang w:eastAsia="de-DE"/>
    </w:rPr>
  </w:style>
  <w:style w:type="paragraph" w:styleId="z-Formularende">
    <w:name w:val="HTML Bottom of Form"/>
    <w:basedOn w:val="Standard"/>
    <w:next w:val="Standard"/>
    <w:link w:val="z-FormularendeZchn"/>
    <w:hidden/>
    <w:rsid w:val="00A019CF"/>
    <w:pPr>
      <w:pBdr>
        <w:top w:val="single" w:sz="6" w:space="1" w:color="auto"/>
      </w:pBdr>
      <w:spacing w:after="0" w:line="240" w:lineRule="auto"/>
      <w:jc w:val="center"/>
    </w:pPr>
    <w:rPr>
      <w:rFonts w:eastAsia="Times New Roman" w:cs="Arial"/>
      <w:vanish/>
      <w:color w:val="000000"/>
      <w:sz w:val="16"/>
      <w:szCs w:val="16"/>
      <w:lang w:eastAsia="de-DE"/>
    </w:rPr>
  </w:style>
  <w:style w:type="character" w:customStyle="1" w:styleId="z-FormularendeZchn">
    <w:name w:val="z-Formularende Zchn"/>
    <w:basedOn w:val="Absatz-Standardschriftart"/>
    <w:link w:val="z-Formularende"/>
    <w:rsid w:val="00A019CF"/>
    <w:rPr>
      <w:rFonts w:ascii="Arial" w:eastAsia="Times New Roman" w:hAnsi="Arial" w:cs="Arial"/>
      <w:vanish/>
      <w:color w:val="000000"/>
      <w:sz w:val="16"/>
      <w:szCs w:val="16"/>
      <w:lang w:eastAsia="de-DE"/>
    </w:rPr>
  </w:style>
  <w:style w:type="character" w:customStyle="1" w:styleId="pnr1">
    <w:name w:val="pnr1"/>
    <w:rsid w:val="00A019CF"/>
    <w:rPr>
      <w:rFonts w:ascii="Arial" w:hAnsi="Arial" w:cs="Arial" w:hint="default"/>
      <w:b/>
      <w:bCs/>
      <w:color w:val="CCCCCC"/>
      <w:sz w:val="26"/>
      <w:szCs w:val="26"/>
    </w:rPr>
  </w:style>
  <w:style w:type="character" w:customStyle="1" w:styleId="pbz1">
    <w:name w:val="pbz1"/>
    <w:rsid w:val="00A019CF"/>
    <w:rPr>
      <w:rFonts w:ascii="Arial" w:hAnsi="Arial" w:cs="Arial" w:hint="default"/>
      <w:b/>
      <w:bCs/>
      <w:color w:val="000000"/>
      <w:sz w:val="17"/>
      <w:szCs w:val="17"/>
    </w:rPr>
  </w:style>
  <w:style w:type="paragraph" w:customStyle="1" w:styleId="FWRTNormal">
    <w:name w:val="FWRT Normal"/>
    <w:basedOn w:val="Standard"/>
    <w:rsid w:val="00A019CF"/>
    <w:pPr>
      <w:widowControl w:val="0"/>
      <w:tabs>
        <w:tab w:val="right" w:pos="9923"/>
      </w:tabs>
      <w:spacing w:after="0" w:line="240" w:lineRule="auto"/>
      <w:jc w:val="left"/>
    </w:pPr>
    <w:rPr>
      <w:rFonts w:eastAsia="Times New Roman" w:cs="Times New Roman"/>
      <w:sz w:val="24"/>
      <w:szCs w:val="20"/>
      <w:lang w:eastAsia="de-DE"/>
    </w:rPr>
  </w:style>
  <w:style w:type="character" w:styleId="Funotenzeichen">
    <w:name w:val="footnote reference"/>
    <w:semiHidden/>
    <w:rsid w:val="00A019CF"/>
    <w:rPr>
      <w:vertAlign w:val="superscript"/>
    </w:rPr>
  </w:style>
  <w:style w:type="paragraph" w:styleId="Funotentext">
    <w:name w:val="footnote text"/>
    <w:basedOn w:val="Standard"/>
    <w:link w:val="FunotentextZchn"/>
    <w:semiHidden/>
    <w:rsid w:val="00A019CF"/>
    <w:pPr>
      <w:widowControl w:val="0"/>
      <w:spacing w:after="0" w:line="240" w:lineRule="auto"/>
      <w:jc w:val="left"/>
    </w:pPr>
    <w:rPr>
      <w:rFonts w:eastAsia="Times New Roman" w:cs="Times New Roman"/>
      <w:sz w:val="20"/>
      <w:szCs w:val="20"/>
      <w:lang w:eastAsia="de-DE"/>
    </w:rPr>
  </w:style>
  <w:style w:type="character" w:customStyle="1" w:styleId="FunotentextZchn">
    <w:name w:val="Fußnotentext Zchn"/>
    <w:basedOn w:val="Absatz-Standardschriftart"/>
    <w:link w:val="Funotentext"/>
    <w:semiHidden/>
    <w:rsid w:val="00A019CF"/>
    <w:rPr>
      <w:rFonts w:ascii="Arial" w:eastAsia="Times New Roman" w:hAnsi="Arial" w:cs="Times New Roman"/>
      <w:sz w:val="20"/>
      <w:szCs w:val="20"/>
      <w:lang w:eastAsia="de-DE"/>
    </w:rPr>
  </w:style>
  <w:style w:type="paragraph" w:customStyle="1" w:styleId="1">
    <w:name w:val="1"/>
    <w:rsid w:val="00A019CF"/>
    <w:pPr>
      <w:spacing w:after="160" w:line="259" w:lineRule="auto"/>
    </w:pPr>
    <w:rPr>
      <w:rFonts w:asciiTheme="minorHAnsi" w:hAnsiTheme="minorHAnsi"/>
    </w:rPr>
  </w:style>
  <w:style w:type="character" w:customStyle="1" w:styleId="ZchnZchn1">
    <w:name w:val="Zchn Zchn1"/>
    <w:rsid w:val="00A019CF"/>
    <w:rPr>
      <w:rFonts w:ascii="Arial" w:hAnsi="Arial" w:cs="Arial"/>
      <w:b/>
      <w:sz w:val="24"/>
      <w:szCs w:val="24"/>
      <w:lang w:val="de-DE" w:eastAsia="de-DE" w:bidi="ar-SA"/>
    </w:rPr>
  </w:style>
  <w:style w:type="character" w:customStyle="1" w:styleId="ZchnZchn">
    <w:name w:val="Zchn Zchn"/>
    <w:rsid w:val="00A019CF"/>
    <w:rPr>
      <w:rFonts w:ascii="Arial" w:hAnsi="Arial" w:cs="Arial"/>
      <w:b/>
      <w:sz w:val="24"/>
      <w:szCs w:val="24"/>
      <w:lang w:val="de-DE" w:eastAsia="de-DE" w:bidi="ar-SA"/>
    </w:rPr>
  </w:style>
  <w:style w:type="character" w:styleId="BesuchterLink">
    <w:name w:val="FollowedHyperlink"/>
    <w:basedOn w:val="Absatz-Standardschriftart"/>
    <w:uiPriority w:val="99"/>
    <w:semiHidden/>
    <w:unhideWhenUsed/>
    <w:rsid w:val="00A019CF"/>
    <w:rPr>
      <w:color w:val="800080" w:themeColor="followedHyperlink"/>
      <w:u w:val="single"/>
    </w:rPr>
  </w:style>
  <w:style w:type="table" w:customStyle="1" w:styleId="TableGrid">
    <w:name w:val="TableGrid"/>
    <w:rsid w:val="00A019CF"/>
    <w:pPr>
      <w:spacing w:after="0" w:line="240" w:lineRule="auto"/>
    </w:pPr>
    <w:rPr>
      <w:rFonts w:asciiTheme="minorHAnsi" w:eastAsiaTheme="minorEastAsia" w:hAnsiTheme="minorHAnsi"/>
      <w:lang w:eastAsia="de-DE"/>
    </w:rPr>
    <w:tblPr>
      <w:tblCellMar>
        <w:top w:w="0" w:type="dxa"/>
        <w:left w:w="0" w:type="dxa"/>
        <w:bottom w:w="0" w:type="dxa"/>
        <w:right w:w="0" w:type="dxa"/>
      </w:tblCellMar>
    </w:tblPr>
  </w:style>
  <w:style w:type="paragraph" w:customStyle="1" w:styleId="Default">
    <w:name w:val="Default"/>
    <w:rsid w:val="00A019CF"/>
    <w:pPr>
      <w:autoSpaceDE w:val="0"/>
      <w:autoSpaceDN w:val="0"/>
      <w:adjustRightInd w:val="0"/>
      <w:spacing w:after="0" w:line="240" w:lineRule="auto"/>
    </w:pPr>
    <w:rPr>
      <w:rFonts w:ascii="Arial" w:hAnsi="Arial" w:cs="Arial"/>
      <w:color w:val="000000"/>
      <w:sz w:val="24"/>
      <w:szCs w:val="24"/>
    </w:rPr>
  </w:style>
  <w:style w:type="paragraph" w:styleId="Beschriftung">
    <w:name w:val="caption"/>
    <w:basedOn w:val="Standard"/>
    <w:next w:val="Standard"/>
    <w:uiPriority w:val="35"/>
    <w:unhideWhenUsed/>
    <w:qFormat/>
    <w:rsid w:val="00A019CF"/>
    <w:pPr>
      <w:spacing w:after="200" w:line="240" w:lineRule="auto"/>
      <w:jc w:val="left"/>
    </w:pPr>
    <w:rPr>
      <w:i/>
      <w:iCs/>
      <w:sz w:val="18"/>
      <w:szCs w:val="18"/>
    </w:rPr>
  </w:style>
  <w:style w:type="numbering" w:customStyle="1" w:styleId="KeineListe2">
    <w:name w:val="Keine Liste2"/>
    <w:next w:val="KeineListe"/>
    <w:uiPriority w:val="99"/>
    <w:semiHidden/>
    <w:unhideWhenUsed/>
    <w:rsid w:val="00453C71"/>
  </w:style>
  <w:style w:type="numbering" w:customStyle="1" w:styleId="KeineListe11">
    <w:name w:val="Keine Liste11"/>
    <w:next w:val="KeineListe"/>
    <w:semiHidden/>
    <w:rsid w:val="00453C71"/>
  </w:style>
  <w:style w:type="table" w:customStyle="1" w:styleId="TableGrid1">
    <w:name w:val="TableGrid1"/>
    <w:rsid w:val="00453C71"/>
    <w:pPr>
      <w:spacing w:after="0" w:line="240" w:lineRule="auto"/>
    </w:pPr>
    <w:rPr>
      <w:rFonts w:asciiTheme="minorHAnsi" w:eastAsiaTheme="minorEastAsia" w:hAnsiTheme="minorHAnsi"/>
      <w:lang w:eastAsia="de-DE"/>
    </w:rPr>
    <w:tblPr>
      <w:tblCellMar>
        <w:top w:w="0" w:type="dxa"/>
        <w:left w:w="0" w:type="dxa"/>
        <w:bottom w:w="0" w:type="dxa"/>
        <w:right w:w="0" w:type="dxa"/>
      </w:tblCellMar>
    </w:tblPr>
  </w:style>
  <w:style w:type="table" w:customStyle="1" w:styleId="Tabellenraster1">
    <w:name w:val="Tabellenraster1"/>
    <w:basedOn w:val="NormaleTabelle"/>
    <w:next w:val="Tabellenraster"/>
    <w:uiPriority w:val="99"/>
    <w:rsid w:val="00453C7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C1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32220">
      <w:bodyDiv w:val="1"/>
      <w:marLeft w:val="0"/>
      <w:marRight w:val="0"/>
      <w:marTop w:val="0"/>
      <w:marBottom w:val="0"/>
      <w:divBdr>
        <w:top w:val="none" w:sz="0" w:space="0" w:color="auto"/>
        <w:left w:val="none" w:sz="0" w:space="0" w:color="auto"/>
        <w:bottom w:val="none" w:sz="0" w:space="0" w:color="auto"/>
        <w:right w:val="none" w:sz="0" w:space="0" w:color="auto"/>
      </w:divBdr>
    </w:div>
    <w:div w:id="193464999">
      <w:bodyDiv w:val="1"/>
      <w:marLeft w:val="0"/>
      <w:marRight w:val="0"/>
      <w:marTop w:val="0"/>
      <w:marBottom w:val="0"/>
      <w:divBdr>
        <w:top w:val="none" w:sz="0" w:space="0" w:color="auto"/>
        <w:left w:val="none" w:sz="0" w:space="0" w:color="auto"/>
        <w:bottom w:val="none" w:sz="0" w:space="0" w:color="auto"/>
        <w:right w:val="none" w:sz="0" w:space="0" w:color="auto"/>
      </w:divBdr>
    </w:div>
    <w:div w:id="342634289">
      <w:bodyDiv w:val="1"/>
      <w:marLeft w:val="0"/>
      <w:marRight w:val="0"/>
      <w:marTop w:val="0"/>
      <w:marBottom w:val="0"/>
      <w:divBdr>
        <w:top w:val="none" w:sz="0" w:space="0" w:color="auto"/>
        <w:left w:val="none" w:sz="0" w:space="0" w:color="auto"/>
        <w:bottom w:val="none" w:sz="0" w:space="0" w:color="auto"/>
        <w:right w:val="none" w:sz="0" w:space="0" w:color="auto"/>
      </w:divBdr>
    </w:div>
    <w:div w:id="345711265">
      <w:bodyDiv w:val="1"/>
      <w:marLeft w:val="0"/>
      <w:marRight w:val="0"/>
      <w:marTop w:val="0"/>
      <w:marBottom w:val="0"/>
      <w:divBdr>
        <w:top w:val="none" w:sz="0" w:space="0" w:color="auto"/>
        <w:left w:val="none" w:sz="0" w:space="0" w:color="auto"/>
        <w:bottom w:val="none" w:sz="0" w:space="0" w:color="auto"/>
        <w:right w:val="none" w:sz="0" w:space="0" w:color="auto"/>
      </w:divBdr>
    </w:div>
    <w:div w:id="544030284">
      <w:bodyDiv w:val="1"/>
      <w:marLeft w:val="0"/>
      <w:marRight w:val="0"/>
      <w:marTop w:val="0"/>
      <w:marBottom w:val="0"/>
      <w:divBdr>
        <w:top w:val="none" w:sz="0" w:space="0" w:color="auto"/>
        <w:left w:val="none" w:sz="0" w:space="0" w:color="auto"/>
        <w:bottom w:val="none" w:sz="0" w:space="0" w:color="auto"/>
        <w:right w:val="none" w:sz="0" w:space="0" w:color="auto"/>
      </w:divBdr>
    </w:div>
    <w:div w:id="638151162">
      <w:bodyDiv w:val="1"/>
      <w:marLeft w:val="0"/>
      <w:marRight w:val="0"/>
      <w:marTop w:val="0"/>
      <w:marBottom w:val="0"/>
      <w:divBdr>
        <w:top w:val="none" w:sz="0" w:space="0" w:color="auto"/>
        <w:left w:val="none" w:sz="0" w:space="0" w:color="auto"/>
        <w:bottom w:val="none" w:sz="0" w:space="0" w:color="auto"/>
        <w:right w:val="none" w:sz="0" w:space="0" w:color="auto"/>
      </w:divBdr>
    </w:div>
    <w:div w:id="969482427">
      <w:bodyDiv w:val="1"/>
      <w:marLeft w:val="0"/>
      <w:marRight w:val="0"/>
      <w:marTop w:val="0"/>
      <w:marBottom w:val="0"/>
      <w:divBdr>
        <w:top w:val="none" w:sz="0" w:space="0" w:color="auto"/>
        <w:left w:val="none" w:sz="0" w:space="0" w:color="auto"/>
        <w:bottom w:val="none" w:sz="0" w:space="0" w:color="auto"/>
        <w:right w:val="none" w:sz="0" w:space="0" w:color="auto"/>
      </w:divBdr>
    </w:div>
    <w:div w:id="972950548">
      <w:bodyDiv w:val="1"/>
      <w:marLeft w:val="0"/>
      <w:marRight w:val="0"/>
      <w:marTop w:val="0"/>
      <w:marBottom w:val="0"/>
      <w:divBdr>
        <w:top w:val="none" w:sz="0" w:space="0" w:color="auto"/>
        <w:left w:val="none" w:sz="0" w:space="0" w:color="auto"/>
        <w:bottom w:val="none" w:sz="0" w:space="0" w:color="auto"/>
        <w:right w:val="none" w:sz="0" w:space="0" w:color="auto"/>
      </w:divBdr>
    </w:div>
    <w:div w:id="1162626376">
      <w:bodyDiv w:val="1"/>
      <w:marLeft w:val="0"/>
      <w:marRight w:val="0"/>
      <w:marTop w:val="0"/>
      <w:marBottom w:val="0"/>
      <w:divBdr>
        <w:top w:val="none" w:sz="0" w:space="0" w:color="auto"/>
        <w:left w:val="none" w:sz="0" w:space="0" w:color="auto"/>
        <w:bottom w:val="none" w:sz="0" w:space="0" w:color="auto"/>
        <w:right w:val="none" w:sz="0" w:space="0" w:color="auto"/>
      </w:divBdr>
    </w:div>
    <w:div w:id="1341548355">
      <w:bodyDiv w:val="1"/>
      <w:marLeft w:val="0"/>
      <w:marRight w:val="0"/>
      <w:marTop w:val="0"/>
      <w:marBottom w:val="0"/>
      <w:divBdr>
        <w:top w:val="none" w:sz="0" w:space="0" w:color="auto"/>
        <w:left w:val="none" w:sz="0" w:space="0" w:color="auto"/>
        <w:bottom w:val="none" w:sz="0" w:space="0" w:color="auto"/>
        <w:right w:val="none" w:sz="0" w:space="0" w:color="auto"/>
      </w:divBdr>
      <w:divsChild>
        <w:div w:id="991375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1436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7382377">
      <w:bodyDiv w:val="1"/>
      <w:marLeft w:val="0"/>
      <w:marRight w:val="0"/>
      <w:marTop w:val="0"/>
      <w:marBottom w:val="0"/>
      <w:divBdr>
        <w:top w:val="none" w:sz="0" w:space="0" w:color="auto"/>
        <w:left w:val="none" w:sz="0" w:space="0" w:color="auto"/>
        <w:bottom w:val="none" w:sz="0" w:space="0" w:color="auto"/>
        <w:right w:val="none" w:sz="0" w:space="0" w:color="auto"/>
      </w:divBdr>
    </w:div>
    <w:div w:id="1604024542">
      <w:bodyDiv w:val="1"/>
      <w:marLeft w:val="0"/>
      <w:marRight w:val="0"/>
      <w:marTop w:val="0"/>
      <w:marBottom w:val="0"/>
      <w:divBdr>
        <w:top w:val="none" w:sz="0" w:space="0" w:color="auto"/>
        <w:left w:val="none" w:sz="0" w:space="0" w:color="auto"/>
        <w:bottom w:val="none" w:sz="0" w:space="0" w:color="auto"/>
        <w:right w:val="none" w:sz="0" w:space="0" w:color="auto"/>
      </w:divBdr>
    </w:div>
    <w:div w:id="16475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vergabe.de"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vergabe.de"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onlinedienste.bremen.de/Onlinedienste/Service/Entry/XRECHNU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vergabe.bremen.de"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evergabe.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Anlagen: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39D55B-F58F-47D8-832F-B1DFEA7C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1983</Words>
  <Characters>12494</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[Alarm- und Ausrückeordnung der Feuerwehr Bremen</vt:lpstr>
    </vt:vector>
  </TitlesOfParts>
  <Company>Feuerwehr Bremen</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[Alarm- und Ausrückeordnung der Feuerwehr Bremen</dc:title>
  <dc:creator>Tammo Dirks</dc:creator>
  <cp:lastModifiedBy>Warnken, Stefan</cp:lastModifiedBy>
  <cp:revision>70</cp:revision>
  <cp:lastPrinted>2025-11-27T11:39:00Z</cp:lastPrinted>
  <dcterms:created xsi:type="dcterms:W3CDTF">2025-04-21T16:01:00Z</dcterms:created>
  <dcterms:modified xsi:type="dcterms:W3CDTF">2026-07-09T05:27:00Z</dcterms:modified>
</cp:coreProperties>
</file>